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4405CC" w14:textId="77777777" w:rsidR="0001559C" w:rsidRPr="00E131D9" w:rsidRDefault="0001559C" w:rsidP="008D66D5">
      <w:pPr>
        <w:spacing w:line="240" w:lineRule="auto"/>
        <w:ind w:left="851"/>
        <w:contextualSpacing/>
        <w:jc w:val="right"/>
        <w:rPr>
          <w:rFonts w:cstheme="minorHAnsi"/>
          <w:b/>
        </w:rPr>
      </w:pPr>
      <w:r w:rsidRPr="00E131D9">
        <w:rPr>
          <w:rFonts w:cstheme="minorHAnsi"/>
          <w:b/>
        </w:rPr>
        <w:t>Dipl.-Psych. Katharina Gutsche, M.A. Psycholinguistik</w:t>
      </w:r>
    </w:p>
    <w:p w14:paraId="159F3A67" w14:textId="77777777" w:rsidR="0001559C" w:rsidRPr="00E131D9" w:rsidRDefault="0001559C" w:rsidP="008D66D5">
      <w:pPr>
        <w:spacing w:line="240" w:lineRule="auto"/>
        <w:ind w:left="851"/>
        <w:contextualSpacing/>
        <w:jc w:val="right"/>
        <w:rPr>
          <w:rFonts w:cstheme="minorHAnsi"/>
          <w:b/>
        </w:rPr>
      </w:pPr>
      <w:r w:rsidRPr="00E131D9">
        <w:rPr>
          <w:rFonts w:cstheme="minorHAnsi"/>
          <w:b/>
        </w:rPr>
        <w:t>und Philosophie</w:t>
      </w:r>
    </w:p>
    <w:p w14:paraId="18904C59" w14:textId="77777777" w:rsidR="0001559C" w:rsidRPr="00E131D9" w:rsidRDefault="0001559C" w:rsidP="008D66D5">
      <w:pPr>
        <w:spacing w:line="240" w:lineRule="auto"/>
        <w:ind w:left="851"/>
        <w:contextualSpacing/>
        <w:jc w:val="right"/>
        <w:rPr>
          <w:rFonts w:cstheme="minorHAnsi"/>
          <w:b/>
        </w:rPr>
      </w:pPr>
      <w:r w:rsidRPr="00E131D9">
        <w:rPr>
          <w:rFonts w:cstheme="minorHAnsi"/>
          <w:b/>
        </w:rPr>
        <w:t>Klinische Psychologie</w:t>
      </w:r>
    </w:p>
    <w:p w14:paraId="72CDBE62" w14:textId="77777777" w:rsidR="0001559C" w:rsidRPr="00E131D9" w:rsidRDefault="0001559C" w:rsidP="008D66D5">
      <w:pPr>
        <w:spacing w:line="240" w:lineRule="auto"/>
        <w:ind w:left="851"/>
        <w:contextualSpacing/>
        <w:jc w:val="right"/>
        <w:rPr>
          <w:rFonts w:cstheme="minorHAnsi"/>
          <w:b/>
        </w:rPr>
      </w:pPr>
      <w:r w:rsidRPr="00E131D9">
        <w:rPr>
          <w:rFonts w:cstheme="minorHAnsi"/>
          <w:b/>
        </w:rPr>
        <w:t>Mühlgasse 30</w:t>
      </w:r>
    </w:p>
    <w:p w14:paraId="5A0D9D73" w14:textId="77777777" w:rsidR="0001559C" w:rsidRPr="00E131D9" w:rsidRDefault="0001559C" w:rsidP="008D66D5">
      <w:pPr>
        <w:spacing w:line="240" w:lineRule="auto"/>
        <w:ind w:left="851"/>
        <w:contextualSpacing/>
        <w:jc w:val="right"/>
        <w:rPr>
          <w:rFonts w:cstheme="minorHAnsi"/>
          <w:b/>
        </w:rPr>
      </w:pPr>
      <w:r w:rsidRPr="00E131D9">
        <w:rPr>
          <w:rFonts w:cstheme="minorHAnsi"/>
          <w:b/>
        </w:rPr>
        <w:t xml:space="preserve">71723 </w:t>
      </w:r>
      <w:proofErr w:type="spellStart"/>
      <w:r w:rsidRPr="00E131D9">
        <w:rPr>
          <w:rFonts w:cstheme="minorHAnsi"/>
          <w:b/>
        </w:rPr>
        <w:t>Grossbottwar</w:t>
      </w:r>
      <w:proofErr w:type="spellEnd"/>
    </w:p>
    <w:p w14:paraId="575E3BB0" w14:textId="7C682FC5" w:rsidR="0001559C" w:rsidRPr="00E131D9" w:rsidRDefault="0001559C" w:rsidP="008D66D5">
      <w:pPr>
        <w:spacing w:line="240" w:lineRule="auto"/>
        <w:ind w:left="851"/>
        <w:contextualSpacing/>
        <w:jc w:val="right"/>
        <w:rPr>
          <w:rFonts w:cstheme="minorHAnsi"/>
          <w:b/>
        </w:rPr>
      </w:pPr>
      <w:r>
        <w:rPr>
          <w:rFonts w:cstheme="minorHAnsi"/>
          <w:b/>
        </w:rPr>
        <w:t>04</w:t>
      </w:r>
      <w:r w:rsidRPr="00E131D9">
        <w:rPr>
          <w:rFonts w:cstheme="minorHAnsi"/>
          <w:b/>
        </w:rPr>
        <w:t>.</w:t>
      </w:r>
      <w:r>
        <w:rPr>
          <w:rFonts w:cstheme="minorHAnsi"/>
          <w:b/>
        </w:rPr>
        <w:t>05</w:t>
      </w:r>
      <w:r w:rsidRPr="00E131D9">
        <w:rPr>
          <w:rFonts w:cstheme="minorHAnsi"/>
          <w:b/>
        </w:rPr>
        <w:t>.202</w:t>
      </w:r>
      <w:r>
        <w:rPr>
          <w:rFonts w:cstheme="minorHAnsi"/>
          <w:b/>
        </w:rPr>
        <w:t>4</w:t>
      </w:r>
    </w:p>
    <w:p w14:paraId="5524B2E4" w14:textId="77777777" w:rsidR="0001559C" w:rsidRPr="00E131D9" w:rsidRDefault="0001559C" w:rsidP="008D66D5">
      <w:pPr>
        <w:spacing w:line="240" w:lineRule="auto"/>
        <w:ind w:left="851"/>
        <w:contextualSpacing/>
        <w:jc w:val="right"/>
        <w:rPr>
          <w:rFonts w:cstheme="minorHAnsi"/>
          <w:b/>
        </w:rPr>
      </w:pPr>
      <w:r w:rsidRPr="00E131D9">
        <w:rPr>
          <w:rFonts w:cstheme="minorHAnsi"/>
          <w:b/>
        </w:rPr>
        <w:t>auto.thera@googlemail.com</w:t>
      </w:r>
    </w:p>
    <w:p w14:paraId="7CC996F0" w14:textId="77777777" w:rsidR="0001559C" w:rsidRDefault="0001559C" w:rsidP="008D66D5">
      <w:pPr>
        <w:tabs>
          <w:tab w:val="left" w:pos="4253"/>
        </w:tabs>
        <w:spacing w:line="240" w:lineRule="auto"/>
        <w:contextualSpacing/>
        <w:rPr>
          <w:rFonts w:cstheme="minorHAnsi"/>
          <w:b/>
          <w:u w:val="single"/>
        </w:rPr>
      </w:pPr>
      <w:r w:rsidRPr="00E131D9">
        <w:rPr>
          <w:rFonts w:cstheme="minorHAnsi"/>
          <w:b/>
          <w:u w:val="single"/>
        </w:rPr>
        <w:t>Durch Boten</w:t>
      </w:r>
      <w:r>
        <w:rPr>
          <w:rFonts w:cstheme="minorHAnsi"/>
          <w:b/>
          <w:u w:val="single"/>
        </w:rPr>
        <w:t xml:space="preserve">           </w:t>
      </w:r>
    </w:p>
    <w:p w14:paraId="36D2D35C" w14:textId="6E1EFDCD" w:rsidR="0001559C" w:rsidRPr="0001559C" w:rsidRDefault="0001559C" w:rsidP="008D66D5">
      <w:pPr>
        <w:tabs>
          <w:tab w:val="left" w:pos="4253"/>
        </w:tabs>
        <w:spacing w:line="240" w:lineRule="auto"/>
        <w:contextualSpacing/>
        <w:rPr>
          <w:rFonts w:cstheme="minorHAnsi"/>
          <w:b/>
        </w:rPr>
      </w:pPr>
      <w:r w:rsidRPr="0001559C">
        <w:rPr>
          <w:rFonts w:cstheme="minorHAnsi"/>
          <w:b/>
        </w:rPr>
        <w:t>Richterin Frau Hausmann</w:t>
      </w:r>
      <w:r w:rsidRPr="0001559C">
        <w:rPr>
          <w:rFonts w:cstheme="minorHAnsi"/>
          <w:b/>
        </w:rPr>
        <w:t xml:space="preserve">                   </w:t>
      </w:r>
    </w:p>
    <w:p w14:paraId="51034ADC" w14:textId="17871A25" w:rsidR="0001559C" w:rsidRPr="00E131D9" w:rsidRDefault="0001559C" w:rsidP="008D66D5">
      <w:pPr>
        <w:tabs>
          <w:tab w:val="left" w:pos="4253"/>
        </w:tabs>
        <w:spacing w:line="240" w:lineRule="auto"/>
        <w:contextualSpacing/>
        <w:rPr>
          <w:rFonts w:cstheme="minorHAnsi"/>
          <w:b/>
        </w:rPr>
      </w:pPr>
      <w:r w:rsidRPr="00E131D9">
        <w:rPr>
          <w:rFonts w:cstheme="minorHAnsi"/>
          <w:b/>
        </w:rPr>
        <w:t>Oberlandesgericht</w:t>
      </w:r>
      <w:r w:rsidR="005F29A9">
        <w:rPr>
          <w:rFonts w:cstheme="minorHAnsi"/>
          <w:b/>
        </w:rPr>
        <w:tab/>
        <w:t>AG Stgt Nr. 23-9178311-0-7 z. K</w:t>
      </w:r>
      <w:r w:rsidR="005F29A9" w:rsidRPr="00760DF4">
        <w:rPr>
          <w:rFonts w:cstheme="minorHAnsi"/>
          <w:b/>
          <w:color w:val="FF0000"/>
          <w:u w:val="single"/>
        </w:rPr>
        <w:t>.</w:t>
      </w:r>
      <w:r w:rsidR="00760DF4" w:rsidRPr="00760DF4">
        <w:rPr>
          <w:rFonts w:cstheme="minorHAnsi"/>
          <w:b/>
          <w:color w:val="FF0000"/>
          <w:u w:val="single"/>
        </w:rPr>
        <w:t xml:space="preserve">   01:17h</w:t>
      </w:r>
      <w:r w:rsidR="00760DF4" w:rsidRPr="00760DF4">
        <w:rPr>
          <w:rFonts w:cstheme="minorHAnsi"/>
          <w:b/>
          <w:color w:val="FF0000"/>
        </w:rPr>
        <w:t xml:space="preserve"> Faxweiche</w:t>
      </w:r>
    </w:p>
    <w:p w14:paraId="065BBCFB" w14:textId="77777777" w:rsidR="0001559C" w:rsidRPr="00E131D9" w:rsidRDefault="0001559C" w:rsidP="008D66D5">
      <w:pPr>
        <w:spacing w:after="0" w:line="240" w:lineRule="auto"/>
        <w:contextualSpacing/>
        <w:rPr>
          <w:rFonts w:eastAsia="Times New Roman" w:cstheme="minorHAnsi"/>
          <w:b/>
          <w:kern w:val="0"/>
          <w:lang w:eastAsia="de-DE"/>
          <w14:ligatures w14:val="none"/>
        </w:rPr>
      </w:pPr>
      <w:r w:rsidRPr="00E131D9">
        <w:rPr>
          <w:rFonts w:eastAsia="Times New Roman" w:cstheme="minorHAnsi"/>
          <w:b/>
          <w:kern w:val="0"/>
          <w:lang w:eastAsia="de-DE"/>
          <w14:ligatures w14:val="none"/>
        </w:rPr>
        <w:t xml:space="preserve">Olgastraße 80/86 </w:t>
      </w:r>
    </w:p>
    <w:p w14:paraId="086DA19C" w14:textId="77777777" w:rsidR="0001559C" w:rsidRPr="00E131D9" w:rsidRDefault="0001559C" w:rsidP="008D66D5">
      <w:pPr>
        <w:spacing w:after="0" w:line="240" w:lineRule="auto"/>
        <w:contextualSpacing/>
        <w:rPr>
          <w:rFonts w:eastAsia="Times New Roman" w:cstheme="minorHAnsi"/>
          <w:b/>
          <w:kern w:val="0"/>
          <w:lang w:eastAsia="de-DE"/>
          <w14:ligatures w14:val="none"/>
        </w:rPr>
      </w:pPr>
    </w:p>
    <w:p w14:paraId="7DCB9F58" w14:textId="49060F19" w:rsidR="0001559C" w:rsidRPr="00760DF4" w:rsidRDefault="0001559C" w:rsidP="008D66D5">
      <w:pPr>
        <w:spacing w:after="0" w:line="240" w:lineRule="auto"/>
        <w:contextualSpacing/>
        <w:rPr>
          <w:rFonts w:eastAsia="Times New Roman" w:cstheme="minorHAnsi"/>
          <w:b/>
          <w:color w:val="FF0000"/>
          <w:kern w:val="0"/>
          <w:u w:val="single"/>
          <w:lang w:eastAsia="de-DE"/>
          <w14:ligatures w14:val="none"/>
        </w:rPr>
      </w:pPr>
      <w:r w:rsidRPr="00E131D9">
        <w:rPr>
          <w:rFonts w:eastAsia="Times New Roman" w:cstheme="minorHAnsi"/>
          <w:b/>
          <w:kern w:val="0"/>
          <w:lang w:eastAsia="de-DE"/>
          <w14:ligatures w14:val="none"/>
        </w:rPr>
        <w:t>70182 Stuttgart</w:t>
      </w:r>
      <w:r>
        <w:rPr>
          <w:rFonts w:cstheme="minorHAnsi"/>
          <w:b/>
        </w:rPr>
        <w:t xml:space="preserve">                          </w:t>
      </w:r>
      <w:r w:rsidRPr="00E131D9">
        <w:rPr>
          <w:rFonts w:cstheme="minorHAnsi"/>
          <w:b/>
        </w:rPr>
        <w:t xml:space="preserve"> vorab per FAX:</w:t>
      </w:r>
      <w:proofErr w:type="gramStart"/>
      <w:r w:rsidRPr="00E131D9">
        <w:rPr>
          <w:rFonts w:cstheme="minorHAnsi"/>
          <w:b/>
        </w:rPr>
        <w:t xml:space="preserve">   </w:t>
      </w:r>
      <w:r w:rsidRPr="00E131D9">
        <w:rPr>
          <w:rFonts w:eastAsia="Times New Roman" w:cstheme="minorHAnsi"/>
          <w:b/>
          <w:kern w:val="0"/>
          <w:lang w:eastAsia="de-DE"/>
          <w14:ligatures w14:val="none"/>
        </w:rPr>
        <w:t>(</w:t>
      </w:r>
      <w:proofErr w:type="gramEnd"/>
      <w:r w:rsidRPr="00E131D9">
        <w:rPr>
          <w:rFonts w:eastAsia="Times New Roman" w:cstheme="minorHAnsi"/>
          <w:b/>
          <w:kern w:val="0"/>
          <w:lang w:eastAsia="de-DE"/>
          <w14:ligatures w14:val="none"/>
        </w:rPr>
        <w:t>0711) 212-3024,</w:t>
      </w:r>
      <w:r>
        <w:rPr>
          <w:rFonts w:eastAsia="Times New Roman" w:cstheme="minorHAnsi"/>
          <w:b/>
          <w:kern w:val="0"/>
          <w:lang w:eastAsia="de-DE"/>
          <w14:ligatures w14:val="none"/>
        </w:rPr>
        <w:t xml:space="preserve"> </w:t>
      </w:r>
      <w:r w:rsidRPr="00760DF4">
        <w:rPr>
          <w:rFonts w:eastAsia="Times New Roman" w:cstheme="minorHAnsi"/>
          <w:b/>
          <w:color w:val="FF0000"/>
          <w:kern w:val="0"/>
          <w:u w:val="single"/>
          <w:lang w:eastAsia="de-DE"/>
          <w14:ligatures w14:val="none"/>
        </w:rPr>
        <w:t>FAX-Weiche 212-17801,_</w:t>
      </w:r>
      <w:r w:rsidR="00760DF4" w:rsidRPr="00760DF4">
        <w:rPr>
          <w:rFonts w:eastAsia="Times New Roman" w:cstheme="minorHAnsi"/>
          <w:b/>
          <w:color w:val="FF0000"/>
          <w:kern w:val="0"/>
          <w:u w:val="single"/>
          <w:lang w:eastAsia="de-DE"/>
          <w14:ligatures w14:val="none"/>
        </w:rPr>
        <w:t>01:15</w:t>
      </w:r>
      <w:r w:rsidR="00921791" w:rsidRPr="00760DF4">
        <w:rPr>
          <w:rFonts w:eastAsia="Times New Roman" w:cstheme="minorHAnsi"/>
          <w:b/>
          <w:color w:val="FF0000"/>
          <w:kern w:val="0"/>
          <w:u w:val="single"/>
          <w:lang w:eastAsia="de-DE"/>
          <w14:ligatures w14:val="none"/>
        </w:rPr>
        <w:t>__</w:t>
      </w:r>
      <w:r w:rsidRPr="00760DF4">
        <w:rPr>
          <w:rFonts w:eastAsia="Times New Roman" w:cstheme="minorHAnsi"/>
          <w:b/>
          <w:color w:val="FF0000"/>
          <w:kern w:val="0"/>
          <w:u w:val="single"/>
          <w:lang w:eastAsia="de-DE"/>
          <w14:ligatures w14:val="none"/>
        </w:rPr>
        <w:t>h</w:t>
      </w:r>
    </w:p>
    <w:p w14:paraId="07AD005D" w14:textId="5CAB85D2" w:rsidR="0001559C" w:rsidRPr="00E131D9" w:rsidRDefault="0001559C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 w:rsidRPr="00E131D9">
        <w:rPr>
          <w:rFonts w:eastAsia="Times New Roman" w:cstheme="minorHAnsi"/>
          <w:b/>
          <w:kern w:val="0"/>
          <w:lang w:eastAsia="de-DE"/>
          <w14:ligatures w14:val="none"/>
        </w:rPr>
        <w:tab/>
      </w:r>
      <w:r>
        <w:rPr>
          <w:rFonts w:eastAsia="Times New Roman" w:cstheme="minorHAnsi"/>
          <w:b/>
          <w:kern w:val="0"/>
          <w:lang w:eastAsia="de-DE"/>
          <w14:ligatures w14:val="none"/>
        </w:rPr>
        <w:t xml:space="preserve">    </w:t>
      </w:r>
      <w:r w:rsidRPr="00E131D9">
        <w:rPr>
          <w:rFonts w:eastAsia="Times New Roman" w:cstheme="minorHAnsi"/>
          <w:b/>
          <w:kern w:val="0"/>
          <w:lang w:eastAsia="de-DE"/>
          <w14:ligatures w14:val="none"/>
        </w:rPr>
        <w:t>0711) 212-3231</w:t>
      </w:r>
      <w:r w:rsidRPr="00E131D9">
        <w:rPr>
          <w:rFonts w:cstheme="minorHAnsi"/>
          <w:b/>
        </w:rPr>
        <w:t>_____</w:t>
      </w:r>
      <w:r w:rsidR="00921791">
        <w:rPr>
          <w:rFonts w:cstheme="minorHAnsi"/>
          <w:b/>
        </w:rPr>
        <w:t>_______</w:t>
      </w:r>
    </w:p>
    <w:p w14:paraId="2666A30D" w14:textId="77777777" w:rsidR="0001559C" w:rsidRPr="00E131D9" w:rsidRDefault="0001559C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</w:p>
    <w:p w14:paraId="4A89E909" w14:textId="74BF1F92" w:rsidR="0001559C" w:rsidRDefault="0001559C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 w:rsidRPr="00E131D9">
        <w:rPr>
          <w:rFonts w:eastAsia="Times New Roman" w:cstheme="minorHAnsi"/>
          <w:b/>
          <w:lang w:eastAsia="de-DE"/>
        </w:rPr>
        <w:t>Betr.:</w:t>
      </w:r>
      <w:r>
        <w:rPr>
          <w:rFonts w:eastAsia="Times New Roman" w:cstheme="minorHAnsi"/>
          <w:b/>
          <w:lang w:eastAsia="de-DE"/>
        </w:rPr>
        <w:t xml:space="preserve">    </w:t>
      </w:r>
      <w:r w:rsidRPr="00E131D9">
        <w:rPr>
          <w:rFonts w:eastAsia="Times New Roman" w:cstheme="minorHAnsi"/>
          <w:b/>
          <w:lang w:eastAsia="de-DE"/>
        </w:rPr>
        <w:t xml:space="preserve"> AZ   </w:t>
      </w:r>
      <w:r>
        <w:rPr>
          <w:rFonts w:eastAsia="Times New Roman" w:cstheme="minorHAnsi"/>
          <w:b/>
          <w:lang w:eastAsia="de-DE"/>
        </w:rPr>
        <w:t xml:space="preserve">8 W 351 / </w:t>
      </w:r>
      <w:proofErr w:type="gramStart"/>
      <w:r>
        <w:rPr>
          <w:rFonts w:eastAsia="Times New Roman" w:cstheme="minorHAnsi"/>
          <w:b/>
          <w:lang w:eastAsia="de-DE"/>
        </w:rPr>
        <w:t xml:space="preserve">23  </w:t>
      </w:r>
      <w:r w:rsidRPr="00E131D9">
        <w:rPr>
          <w:rFonts w:eastAsia="Times New Roman" w:cstheme="minorHAnsi"/>
          <w:b/>
          <w:lang w:eastAsia="de-DE"/>
        </w:rPr>
        <w:t>des</w:t>
      </w:r>
      <w:proofErr w:type="gramEnd"/>
      <w:r w:rsidRPr="00E131D9">
        <w:rPr>
          <w:rFonts w:eastAsia="Times New Roman" w:cstheme="minorHAnsi"/>
          <w:b/>
          <w:lang w:eastAsia="de-DE"/>
        </w:rPr>
        <w:t xml:space="preserve"> </w:t>
      </w:r>
      <w:r>
        <w:rPr>
          <w:rFonts w:eastAsia="Times New Roman" w:cstheme="minorHAnsi"/>
          <w:b/>
          <w:lang w:eastAsia="de-DE"/>
        </w:rPr>
        <w:t>O</w:t>
      </w:r>
      <w:r w:rsidRPr="00E131D9">
        <w:rPr>
          <w:rFonts w:eastAsia="Times New Roman" w:cstheme="minorHAnsi"/>
          <w:b/>
          <w:lang w:eastAsia="de-DE"/>
        </w:rPr>
        <w:t xml:space="preserve">LG </w:t>
      </w:r>
      <w:r>
        <w:rPr>
          <w:rFonts w:eastAsia="Times New Roman" w:cstheme="minorHAnsi"/>
          <w:b/>
          <w:lang w:eastAsia="de-DE"/>
        </w:rPr>
        <w:t>Stuttgart</w:t>
      </w:r>
    </w:p>
    <w:p w14:paraId="36F52AE5" w14:textId="02E1FB03" w:rsidR="0001559C" w:rsidRDefault="0001559C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 xml:space="preserve">               Hier:  Verfügung vom 31.01.2024     </w:t>
      </w:r>
      <w:r w:rsidR="00063D36">
        <w:rPr>
          <w:rFonts w:eastAsia="Times New Roman" w:cstheme="minorHAnsi"/>
          <w:b/>
          <w:lang w:eastAsia="de-DE"/>
        </w:rPr>
        <w:t>des OLG Stuttgart, Frau Scheler,</w:t>
      </w:r>
      <w:r>
        <w:rPr>
          <w:rFonts w:eastAsia="Times New Roman" w:cstheme="minorHAnsi"/>
          <w:b/>
          <w:lang w:eastAsia="de-DE"/>
        </w:rPr>
        <w:t xml:space="preserve">      </w:t>
      </w:r>
      <w:r>
        <w:rPr>
          <w:rFonts w:eastAsia="Times New Roman" w:cstheme="minorHAnsi"/>
          <w:b/>
          <w:lang w:eastAsia="de-DE"/>
        </w:rPr>
        <w:tab/>
      </w:r>
    </w:p>
    <w:p w14:paraId="764F5363" w14:textId="0FC5D581" w:rsidR="0001559C" w:rsidRDefault="0001559C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 xml:space="preserve">                          </w:t>
      </w:r>
      <w:r w:rsidR="00921791">
        <w:rPr>
          <w:rFonts w:eastAsia="Times New Roman" w:cstheme="minorHAnsi"/>
          <w:b/>
          <w:lang w:eastAsia="de-DE"/>
        </w:rPr>
        <w:t xml:space="preserve">im </w:t>
      </w:r>
      <w:r>
        <w:rPr>
          <w:rFonts w:eastAsia="Times New Roman" w:cstheme="minorHAnsi"/>
          <w:b/>
          <w:lang w:eastAsia="de-DE"/>
        </w:rPr>
        <w:t xml:space="preserve">Punkt 2 </w:t>
      </w:r>
      <w:proofErr w:type="gramStart"/>
      <w:r>
        <w:rPr>
          <w:rFonts w:eastAsia="Times New Roman" w:cstheme="minorHAnsi"/>
          <w:b/>
          <w:lang w:eastAsia="de-DE"/>
        </w:rPr>
        <w:t>„ Prozessbevollmächtigter</w:t>
      </w:r>
      <w:proofErr w:type="gramEnd"/>
      <w:r>
        <w:rPr>
          <w:rFonts w:eastAsia="Times New Roman" w:cstheme="minorHAnsi"/>
          <w:b/>
          <w:lang w:eastAsia="de-DE"/>
        </w:rPr>
        <w:t xml:space="preserve"> Markus Reiser“ ist kontrafaktisch</w:t>
      </w:r>
    </w:p>
    <w:p w14:paraId="1F6C84AA" w14:textId="77777777" w:rsidR="0001559C" w:rsidRDefault="0001559C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</w:p>
    <w:p w14:paraId="68806A02" w14:textId="77777777" w:rsidR="0001559C" w:rsidRDefault="0001559C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</w:p>
    <w:p w14:paraId="5914B5A0" w14:textId="7C0EE14C" w:rsidR="0001559C" w:rsidRDefault="0001559C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>Sehr geehrte Richterin Frau Hausmann,</w:t>
      </w:r>
    </w:p>
    <w:p w14:paraId="558571B9" w14:textId="77777777" w:rsidR="0001559C" w:rsidRDefault="0001559C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</w:p>
    <w:p w14:paraId="27C59372" w14:textId="77777777" w:rsidR="0001559C" w:rsidRDefault="0001559C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 xml:space="preserve">ich würde Sie heute nicht mit diesem erneuten Schreiben behelligen, wenn nicht genau dieser Sachverhalt, dass </w:t>
      </w:r>
      <w:r w:rsidRPr="0001559C">
        <w:rPr>
          <w:rFonts w:eastAsia="Times New Roman" w:cstheme="minorHAnsi"/>
          <w:b/>
          <w:u w:val="single"/>
          <w:lang w:eastAsia="de-DE"/>
        </w:rPr>
        <w:t>RA Reiser es immer wieder abgelehnt</w:t>
      </w:r>
      <w:r>
        <w:rPr>
          <w:rFonts w:eastAsia="Times New Roman" w:cstheme="minorHAnsi"/>
          <w:b/>
          <w:lang w:eastAsia="de-DE"/>
        </w:rPr>
        <w:t xml:space="preserve"> hat, </w:t>
      </w:r>
    </w:p>
    <w:p w14:paraId="2685E1EC" w14:textId="77777777" w:rsidR="0001559C" w:rsidRDefault="0001559C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 xml:space="preserve">schriftlich </w:t>
      </w:r>
    </w:p>
    <w:p w14:paraId="7A4641B5" w14:textId="5728D86A" w:rsidR="0001559C" w:rsidRDefault="00063D36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proofErr w:type="gramStart"/>
      <w:r>
        <w:rPr>
          <w:rFonts w:eastAsia="Times New Roman" w:cstheme="minorHAnsi"/>
          <w:b/>
          <w:lang w:eastAsia="de-DE"/>
        </w:rPr>
        <w:t>a)</w:t>
      </w:r>
      <w:r w:rsidR="0001559C">
        <w:rPr>
          <w:rFonts w:eastAsia="Times New Roman" w:cstheme="minorHAnsi"/>
          <w:b/>
          <w:lang w:eastAsia="de-DE"/>
        </w:rPr>
        <w:t>gegenüber</w:t>
      </w:r>
      <w:proofErr w:type="gramEnd"/>
      <w:r w:rsidR="0001559C">
        <w:rPr>
          <w:rFonts w:eastAsia="Times New Roman" w:cstheme="minorHAnsi"/>
          <w:b/>
          <w:lang w:eastAsia="de-DE"/>
        </w:rPr>
        <w:t xml:space="preserve"> mir und </w:t>
      </w:r>
    </w:p>
    <w:p w14:paraId="61065AF4" w14:textId="7689112D" w:rsidR="0001559C" w:rsidRDefault="00063D36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proofErr w:type="gramStart"/>
      <w:r>
        <w:rPr>
          <w:rFonts w:eastAsia="Times New Roman" w:cstheme="minorHAnsi"/>
          <w:b/>
          <w:lang w:eastAsia="de-DE"/>
        </w:rPr>
        <w:t>b)</w:t>
      </w:r>
      <w:r w:rsidR="0001559C">
        <w:rPr>
          <w:rFonts w:eastAsia="Times New Roman" w:cstheme="minorHAnsi"/>
          <w:b/>
          <w:lang w:eastAsia="de-DE"/>
        </w:rPr>
        <w:t>gegenüber</w:t>
      </w:r>
      <w:proofErr w:type="gramEnd"/>
      <w:r w:rsidR="0001559C">
        <w:rPr>
          <w:rFonts w:eastAsia="Times New Roman" w:cstheme="minorHAnsi"/>
          <w:b/>
          <w:lang w:eastAsia="de-DE"/>
        </w:rPr>
        <w:t xml:space="preserve"> dem Landgericht Heilbronn,</w:t>
      </w:r>
    </w:p>
    <w:p w14:paraId="58831378" w14:textId="77777777" w:rsidR="00063D36" w:rsidRDefault="0001559C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 w:rsidRPr="00FE4E7E">
        <w:rPr>
          <w:rFonts w:eastAsia="Times New Roman" w:cstheme="minorHAnsi"/>
          <w:b/>
          <w:u w:val="single"/>
          <w:lang w:eastAsia="de-DE"/>
        </w:rPr>
        <w:t>dass er Verantwortung übernehme</w:t>
      </w:r>
      <w:r>
        <w:rPr>
          <w:rFonts w:eastAsia="Times New Roman" w:cstheme="minorHAnsi"/>
          <w:b/>
          <w:lang w:eastAsia="de-DE"/>
        </w:rPr>
        <w:t xml:space="preserve"> in dem Verfahren 9 O 76/15 gegen Fa. Schäfer bzw. Schäfer vs. Gutsche</w:t>
      </w:r>
      <w:r w:rsidR="00063D36">
        <w:rPr>
          <w:rFonts w:eastAsia="Times New Roman" w:cstheme="minorHAnsi"/>
          <w:b/>
          <w:lang w:eastAsia="de-DE"/>
        </w:rPr>
        <w:t>,</w:t>
      </w:r>
    </w:p>
    <w:p w14:paraId="01F13AE7" w14:textId="77777777" w:rsidR="00FE4E7E" w:rsidRDefault="00FE4E7E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</w:p>
    <w:p w14:paraId="65F2B448" w14:textId="339C66CB" w:rsidR="0001559C" w:rsidRDefault="00063D36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 w:rsidRPr="00063D36">
        <w:rPr>
          <w:rFonts w:eastAsia="Times New Roman" w:cstheme="minorHAnsi"/>
          <w:b/>
          <w:u w:val="single"/>
          <w:lang w:eastAsia="de-DE"/>
        </w:rPr>
        <w:t>einer</w:t>
      </w:r>
      <w:r>
        <w:rPr>
          <w:rFonts w:eastAsia="Times New Roman" w:cstheme="minorHAnsi"/>
          <w:b/>
          <w:lang w:eastAsia="de-DE"/>
        </w:rPr>
        <w:t xml:space="preserve"> der inhaltlichen Streitpunkte wäre, in dem Mahnverfahren, das RA Reiser gegen mich angestrengt hat.</w:t>
      </w:r>
    </w:p>
    <w:p w14:paraId="57DB140E" w14:textId="24063F0C" w:rsidR="0001559C" w:rsidRDefault="0001559C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u w:val="single"/>
          <w:lang w:eastAsia="de-DE"/>
        </w:rPr>
      </w:pPr>
      <w:r>
        <w:rPr>
          <w:rFonts w:eastAsia="Times New Roman" w:cstheme="minorHAnsi"/>
          <w:b/>
          <w:lang w:eastAsia="de-DE"/>
        </w:rPr>
        <w:t xml:space="preserve">Er äußerte mir gegenüber schriftlich am </w:t>
      </w:r>
      <w:r w:rsidR="00754255">
        <w:rPr>
          <w:rFonts w:eastAsia="Times New Roman" w:cstheme="minorHAnsi"/>
          <w:b/>
          <w:lang w:eastAsia="de-DE"/>
        </w:rPr>
        <w:t>29.11.2019</w:t>
      </w:r>
      <w:r w:rsidR="003939A3">
        <w:rPr>
          <w:rFonts w:eastAsia="Times New Roman" w:cstheme="minorHAnsi"/>
          <w:b/>
          <w:lang w:eastAsia="de-DE"/>
        </w:rPr>
        <w:t xml:space="preserve"> und 09.01.2020</w:t>
      </w:r>
      <w:r>
        <w:rPr>
          <w:rFonts w:eastAsia="Times New Roman" w:cstheme="minorHAnsi"/>
          <w:b/>
          <w:lang w:eastAsia="de-DE"/>
        </w:rPr>
        <w:t xml:space="preserve">, </w:t>
      </w:r>
      <w:r w:rsidRPr="0001559C">
        <w:rPr>
          <w:rFonts w:eastAsia="Times New Roman" w:cstheme="minorHAnsi"/>
          <w:b/>
          <w:u w:val="single"/>
          <w:lang w:eastAsia="de-DE"/>
        </w:rPr>
        <w:t xml:space="preserve">dass so, wie das Verfahren geführt werde, ich nur verlieren könne, </w:t>
      </w:r>
      <w:r w:rsidR="00063D36">
        <w:rPr>
          <w:rFonts w:eastAsia="Times New Roman" w:cstheme="minorHAnsi"/>
          <w:b/>
          <w:u w:val="single"/>
          <w:lang w:eastAsia="de-DE"/>
        </w:rPr>
        <w:t>und er werde da keine Verantwortung übernehmen,</w:t>
      </w:r>
    </w:p>
    <w:p w14:paraId="1577EDFD" w14:textId="398A3757" w:rsidR="0001559C" w:rsidRPr="0001559C" w:rsidRDefault="0001559C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u w:val="single"/>
          <w:lang w:eastAsia="de-DE"/>
        </w:rPr>
      </w:pPr>
      <w:r>
        <w:rPr>
          <w:rFonts w:eastAsia="Times New Roman" w:cstheme="minorHAnsi"/>
          <w:b/>
          <w:lang w:eastAsia="de-DE"/>
        </w:rPr>
        <w:t xml:space="preserve">und aufgrund seiner </w:t>
      </w:r>
      <w:r w:rsidRPr="0001559C">
        <w:rPr>
          <w:rFonts w:eastAsia="Times New Roman" w:cstheme="minorHAnsi"/>
          <w:b/>
          <w:u w:val="single"/>
          <w:lang w:eastAsia="de-DE"/>
        </w:rPr>
        <w:t xml:space="preserve">mehrmaligen </w:t>
      </w:r>
      <w:r w:rsidR="00063D36">
        <w:rPr>
          <w:rFonts w:eastAsia="Times New Roman" w:cstheme="minorHAnsi"/>
          <w:b/>
          <w:u w:val="single"/>
          <w:lang w:eastAsia="de-DE"/>
        </w:rPr>
        <w:t xml:space="preserve">gleichsinnigen </w:t>
      </w:r>
      <w:r w:rsidRPr="0001559C">
        <w:rPr>
          <w:rFonts w:eastAsia="Times New Roman" w:cstheme="minorHAnsi"/>
          <w:b/>
          <w:u w:val="single"/>
          <w:lang w:eastAsia="de-DE"/>
        </w:rPr>
        <w:t xml:space="preserve">schriftlichen </w:t>
      </w:r>
      <w:r w:rsidRPr="00921791">
        <w:rPr>
          <w:rFonts w:eastAsia="Times New Roman" w:cstheme="minorHAnsi"/>
          <w:b/>
          <w:u w:val="single"/>
          <w:lang w:eastAsia="de-DE"/>
        </w:rPr>
        <w:t>Weigerung</w:t>
      </w:r>
      <w:r w:rsidR="00921791">
        <w:rPr>
          <w:rFonts w:eastAsia="Times New Roman" w:cstheme="minorHAnsi"/>
          <w:b/>
          <w:u w:val="single"/>
          <w:lang w:eastAsia="de-DE"/>
        </w:rPr>
        <w:t>,</w:t>
      </w:r>
      <w:r w:rsidR="00921791" w:rsidRPr="00921791">
        <w:rPr>
          <w:rFonts w:eastAsia="Times New Roman" w:cstheme="minorHAnsi"/>
          <w:b/>
          <w:u w:val="single"/>
          <w:lang w:eastAsia="de-DE"/>
        </w:rPr>
        <w:t xml:space="preserve"> u. a. am 09.01.2020</w:t>
      </w:r>
      <w:r w:rsidR="00921791">
        <w:rPr>
          <w:rFonts w:eastAsia="Times New Roman" w:cstheme="minorHAnsi"/>
          <w:b/>
          <w:lang w:eastAsia="de-DE"/>
        </w:rPr>
        <w:t xml:space="preserve"> </w:t>
      </w:r>
      <w:r>
        <w:rPr>
          <w:rFonts w:eastAsia="Times New Roman" w:cstheme="minorHAnsi"/>
          <w:b/>
          <w:lang w:eastAsia="de-DE"/>
        </w:rPr>
        <w:t xml:space="preserve">gegenüber dem LG Heilbronn, erließ </w:t>
      </w:r>
      <w:r w:rsidRPr="0001559C">
        <w:rPr>
          <w:rFonts w:eastAsia="Times New Roman" w:cstheme="minorHAnsi"/>
          <w:b/>
          <w:u w:val="single"/>
          <w:lang w:eastAsia="de-DE"/>
        </w:rPr>
        <w:t xml:space="preserve">Richter Grund per 31.12.2021 die Verfügung, </w:t>
      </w:r>
    </w:p>
    <w:p w14:paraId="659C2A96" w14:textId="77777777" w:rsidR="00FE4E7E" w:rsidRDefault="0001559C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u w:val="single"/>
          <w:lang w:eastAsia="de-DE"/>
        </w:rPr>
      </w:pPr>
      <w:r>
        <w:rPr>
          <w:rFonts w:eastAsia="Times New Roman" w:cstheme="minorHAnsi"/>
          <w:b/>
          <w:lang w:eastAsia="de-DE"/>
        </w:rPr>
        <w:t xml:space="preserve">dass RA Reiser keine Post mehr </w:t>
      </w:r>
      <w:r w:rsidR="00063D36">
        <w:rPr>
          <w:rFonts w:eastAsia="Times New Roman" w:cstheme="minorHAnsi"/>
          <w:b/>
          <w:lang w:eastAsia="de-DE"/>
        </w:rPr>
        <w:t xml:space="preserve">durch das </w:t>
      </w:r>
      <w:r>
        <w:rPr>
          <w:rFonts w:eastAsia="Times New Roman" w:cstheme="minorHAnsi"/>
          <w:b/>
          <w:lang w:eastAsia="de-DE"/>
        </w:rPr>
        <w:t xml:space="preserve">LG Heilbronn zugestellt </w:t>
      </w:r>
      <w:r w:rsidR="00063D36">
        <w:rPr>
          <w:rFonts w:eastAsia="Times New Roman" w:cstheme="minorHAnsi"/>
          <w:b/>
          <w:lang w:eastAsia="de-DE"/>
        </w:rPr>
        <w:t>werde</w:t>
      </w:r>
      <w:r w:rsidR="00921791">
        <w:rPr>
          <w:rFonts w:eastAsia="Times New Roman" w:cstheme="minorHAnsi"/>
          <w:b/>
          <w:lang w:eastAsia="de-DE"/>
        </w:rPr>
        <w:t xml:space="preserve">, </w:t>
      </w:r>
      <w:r w:rsidR="00921791" w:rsidRPr="00754255">
        <w:rPr>
          <w:rFonts w:eastAsia="Times New Roman" w:cstheme="minorHAnsi"/>
          <w:b/>
          <w:u w:val="single"/>
          <w:lang w:eastAsia="de-DE"/>
        </w:rPr>
        <w:t>mit justament dieser Begründung</w:t>
      </w:r>
      <w:r w:rsidR="008D66D5">
        <w:rPr>
          <w:rFonts w:eastAsia="Times New Roman" w:cstheme="minorHAnsi"/>
          <w:b/>
          <w:u w:val="single"/>
          <w:lang w:eastAsia="de-DE"/>
        </w:rPr>
        <w:t xml:space="preserve">, </w:t>
      </w:r>
    </w:p>
    <w:p w14:paraId="25ABBC05" w14:textId="1E6D63D8" w:rsidR="0001559C" w:rsidRPr="00754255" w:rsidRDefault="008D66D5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u w:val="single"/>
          <w:lang w:eastAsia="de-DE"/>
        </w:rPr>
      </w:pPr>
      <w:proofErr w:type="gramStart"/>
      <w:r>
        <w:rPr>
          <w:rFonts w:eastAsia="Times New Roman" w:cstheme="minorHAnsi"/>
          <w:b/>
          <w:u w:val="single"/>
          <w:lang w:eastAsia="de-DE"/>
        </w:rPr>
        <w:t>dass  er</w:t>
      </w:r>
      <w:proofErr w:type="gramEnd"/>
      <w:r>
        <w:rPr>
          <w:rFonts w:eastAsia="Times New Roman" w:cstheme="minorHAnsi"/>
          <w:b/>
          <w:u w:val="single"/>
          <w:lang w:eastAsia="de-DE"/>
        </w:rPr>
        <w:t xml:space="preserve"> kein Prozessbevollmächtigter sei</w:t>
      </w:r>
      <w:r w:rsidR="00921791" w:rsidRPr="00754255">
        <w:rPr>
          <w:rFonts w:eastAsia="Times New Roman" w:cstheme="minorHAnsi"/>
          <w:b/>
          <w:u w:val="single"/>
          <w:lang w:eastAsia="de-DE"/>
        </w:rPr>
        <w:t>.</w:t>
      </w:r>
    </w:p>
    <w:p w14:paraId="2C012C16" w14:textId="77777777" w:rsidR="00063D36" w:rsidRDefault="00063D36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</w:p>
    <w:p w14:paraId="23726E17" w14:textId="77777777" w:rsidR="00FE4E7E" w:rsidRDefault="00063D36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 xml:space="preserve">Laut </w:t>
      </w:r>
      <w:r w:rsidR="00754255">
        <w:rPr>
          <w:rFonts w:eastAsia="Times New Roman" w:cstheme="minorHAnsi"/>
          <w:b/>
          <w:lang w:eastAsia="de-DE"/>
        </w:rPr>
        <w:t xml:space="preserve">meinem </w:t>
      </w:r>
      <w:r>
        <w:rPr>
          <w:rFonts w:eastAsia="Times New Roman" w:cstheme="minorHAnsi"/>
          <w:b/>
          <w:lang w:eastAsia="de-DE"/>
        </w:rPr>
        <w:t>Telefonat am 03.05.2024 mit Frau Scheler, hat „das System“ die Bezeichnung „Prozessbevollmächtigter“ eigen</w:t>
      </w:r>
      <w:r w:rsidR="003939A3">
        <w:rPr>
          <w:rFonts w:eastAsia="Times New Roman" w:cstheme="minorHAnsi"/>
          <w:b/>
          <w:lang w:eastAsia="de-DE"/>
        </w:rPr>
        <w:t>mächtig</w:t>
      </w:r>
      <w:r>
        <w:rPr>
          <w:rFonts w:eastAsia="Times New Roman" w:cstheme="minorHAnsi"/>
          <w:b/>
          <w:lang w:eastAsia="de-DE"/>
        </w:rPr>
        <w:t xml:space="preserve"> erstellt. Sie ist nicht nur kontrafaktisch, </w:t>
      </w:r>
      <w:r w:rsidRPr="00063D36">
        <w:rPr>
          <w:rFonts w:eastAsia="Times New Roman" w:cstheme="minorHAnsi"/>
          <w:b/>
          <w:u w:val="single"/>
          <w:lang w:eastAsia="de-DE"/>
        </w:rPr>
        <w:t xml:space="preserve">sondern einer der inhaltlichen Hauptpunkte im </w:t>
      </w:r>
      <w:r w:rsidR="00207CCF">
        <w:rPr>
          <w:rFonts w:eastAsia="Times New Roman" w:cstheme="minorHAnsi"/>
          <w:b/>
          <w:u w:val="single"/>
          <w:lang w:eastAsia="de-DE"/>
        </w:rPr>
        <w:t>Mahnv</w:t>
      </w:r>
      <w:r w:rsidRPr="00063D36">
        <w:rPr>
          <w:rFonts w:eastAsia="Times New Roman" w:cstheme="minorHAnsi"/>
          <w:b/>
          <w:u w:val="single"/>
          <w:lang w:eastAsia="de-DE"/>
        </w:rPr>
        <w:t>erfahren</w:t>
      </w:r>
      <w:r>
        <w:rPr>
          <w:rFonts w:eastAsia="Times New Roman" w:cstheme="minorHAnsi"/>
          <w:b/>
          <w:lang w:eastAsia="de-DE"/>
        </w:rPr>
        <w:t xml:space="preserve"> Reiser vs. Gutsche und folglich </w:t>
      </w:r>
      <w:r w:rsidRPr="00754255">
        <w:rPr>
          <w:rFonts w:eastAsia="Times New Roman" w:cstheme="minorHAnsi"/>
          <w:b/>
          <w:u w:val="single"/>
          <w:lang w:eastAsia="de-DE"/>
        </w:rPr>
        <w:t>meinem Einspruch</w:t>
      </w:r>
      <w:r>
        <w:rPr>
          <w:rFonts w:eastAsia="Times New Roman" w:cstheme="minorHAnsi"/>
          <w:b/>
          <w:lang w:eastAsia="de-DE"/>
        </w:rPr>
        <w:t xml:space="preserve"> gegen das Mahnverfahren. </w:t>
      </w:r>
    </w:p>
    <w:p w14:paraId="5B4C67D6" w14:textId="331ABA86" w:rsidR="00207CCF" w:rsidRDefault="00063D36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u w:val="single"/>
          <w:lang w:eastAsia="de-DE"/>
        </w:rPr>
      </w:pPr>
      <w:r>
        <w:rPr>
          <w:rFonts w:eastAsia="Times New Roman" w:cstheme="minorHAnsi"/>
          <w:b/>
          <w:lang w:eastAsia="de-DE"/>
        </w:rPr>
        <w:t xml:space="preserve">Das ist hier nicht nur eine </w:t>
      </w:r>
      <w:r w:rsidR="00207CCF">
        <w:rPr>
          <w:rFonts w:eastAsia="Times New Roman" w:cstheme="minorHAnsi"/>
          <w:b/>
          <w:lang w:eastAsia="de-DE"/>
        </w:rPr>
        <w:t>überflüssige</w:t>
      </w:r>
      <w:r w:rsidR="00754255">
        <w:rPr>
          <w:rFonts w:eastAsia="Times New Roman" w:cstheme="minorHAnsi"/>
          <w:b/>
          <w:lang w:eastAsia="de-DE"/>
        </w:rPr>
        <w:t xml:space="preserve"> </w:t>
      </w:r>
      <w:r>
        <w:rPr>
          <w:rFonts w:eastAsia="Times New Roman" w:cstheme="minorHAnsi"/>
          <w:b/>
          <w:lang w:eastAsia="de-DE"/>
        </w:rPr>
        <w:t xml:space="preserve">semantische Übung, sondern </w:t>
      </w:r>
      <w:r w:rsidRPr="00063D36">
        <w:rPr>
          <w:rFonts w:eastAsia="Times New Roman" w:cstheme="minorHAnsi"/>
          <w:b/>
          <w:u w:val="single"/>
          <w:lang w:eastAsia="de-DE"/>
        </w:rPr>
        <w:t>juristisch relevant.</w:t>
      </w:r>
    </w:p>
    <w:p w14:paraId="382EE533" w14:textId="77777777" w:rsidR="00FE4E7E" w:rsidRDefault="00FE4E7E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u w:val="single"/>
          <w:lang w:eastAsia="de-DE"/>
        </w:rPr>
      </w:pPr>
    </w:p>
    <w:p w14:paraId="229DADDE" w14:textId="3BF631C7" w:rsidR="00063D36" w:rsidRDefault="00063D36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u w:val="single"/>
          <w:lang w:eastAsia="de-DE"/>
        </w:rPr>
      </w:pPr>
      <w:r>
        <w:rPr>
          <w:rFonts w:eastAsia="Times New Roman" w:cstheme="minorHAnsi"/>
          <w:b/>
          <w:u w:val="single"/>
          <w:lang w:eastAsia="de-DE"/>
        </w:rPr>
        <w:t xml:space="preserve">Der zweite inhaltliche Hauptpunkt ist, </w:t>
      </w:r>
    </w:p>
    <w:p w14:paraId="528E0A91" w14:textId="22F4CBB2" w:rsidR="00063D36" w:rsidRDefault="00063D36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 w:rsidRPr="00063D36">
        <w:rPr>
          <w:rFonts w:eastAsia="Times New Roman" w:cstheme="minorHAnsi"/>
          <w:b/>
          <w:lang w:eastAsia="de-DE"/>
        </w:rPr>
        <w:t>dass RA Reiser entgegen seinem Vertrag gehandelt hat,</w:t>
      </w:r>
      <w:r w:rsidR="00921791">
        <w:rPr>
          <w:rFonts w:eastAsia="Times New Roman" w:cstheme="minorHAnsi"/>
          <w:b/>
          <w:lang w:eastAsia="de-DE"/>
        </w:rPr>
        <w:t xml:space="preserve"> der von Anfang an </w:t>
      </w:r>
      <w:r w:rsidR="00921791" w:rsidRPr="00921791">
        <w:rPr>
          <w:rFonts w:eastAsia="Times New Roman" w:cstheme="minorHAnsi"/>
          <w:b/>
          <w:u w:val="single"/>
          <w:lang w:eastAsia="de-DE"/>
        </w:rPr>
        <w:t>schriftlich festgelegt</w:t>
      </w:r>
      <w:r w:rsidR="00921791">
        <w:rPr>
          <w:rFonts w:eastAsia="Times New Roman" w:cstheme="minorHAnsi"/>
          <w:b/>
          <w:lang w:eastAsia="de-DE"/>
        </w:rPr>
        <w:t xml:space="preserve"> war,</w:t>
      </w:r>
    </w:p>
    <w:p w14:paraId="0F18A962" w14:textId="77777777" w:rsidR="00FE4E7E" w:rsidRDefault="00921791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u w:val="single"/>
          <w:lang w:eastAsia="de-DE"/>
        </w:rPr>
      </w:pPr>
      <w:r w:rsidRPr="00921791">
        <w:rPr>
          <w:rFonts w:eastAsia="Times New Roman" w:cstheme="minorHAnsi"/>
          <w:b/>
          <w:u w:val="single"/>
          <w:lang w:eastAsia="de-DE"/>
        </w:rPr>
        <w:t>„kein Vergleich“</w:t>
      </w:r>
      <w:r w:rsidR="008D66D5">
        <w:rPr>
          <w:rFonts w:eastAsia="Times New Roman" w:cstheme="minorHAnsi"/>
          <w:b/>
          <w:u w:val="single"/>
          <w:lang w:eastAsia="de-DE"/>
        </w:rPr>
        <w:t xml:space="preserve">,    </w:t>
      </w:r>
    </w:p>
    <w:p w14:paraId="064D5327" w14:textId="77777777" w:rsidR="00FE4E7E" w:rsidRDefault="003939A3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 w:rsidRPr="003939A3">
        <w:rPr>
          <w:rFonts w:eastAsia="Times New Roman" w:cstheme="minorHAnsi"/>
          <w:b/>
          <w:lang w:eastAsia="de-DE"/>
        </w:rPr>
        <w:t xml:space="preserve">und seit dem gemeinsamen Kanzleitermin am 12.02.2020 </w:t>
      </w:r>
      <w:r w:rsidR="00FE4E7E">
        <w:rPr>
          <w:rFonts w:eastAsia="Times New Roman" w:cstheme="minorHAnsi"/>
          <w:b/>
          <w:lang w:eastAsia="de-DE"/>
        </w:rPr>
        <w:t xml:space="preserve">bei RA </w:t>
      </w:r>
      <w:proofErr w:type="spellStart"/>
      <w:r w:rsidR="00FE4E7E">
        <w:rPr>
          <w:rFonts w:eastAsia="Times New Roman" w:cstheme="minorHAnsi"/>
          <w:b/>
          <w:lang w:eastAsia="de-DE"/>
        </w:rPr>
        <w:t>Rohden</w:t>
      </w:r>
      <w:proofErr w:type="spellEnd"/>
      <w:r w:rsidR="00FE4E7E">
        <w:rPr>
          <w:rFonts w:eastAsia="Times New Roman" w:cstheme="minorHAnsi"/>
          <w:b/>
          <w:lang w:eastAsia="de-DE"/>
        </w:rPr>
        <w:t xml:space="preserve"> </w:t>
      </w:r>
      <w:r w:rsidRPr="003939A3">
        <w:rPr>
          <w:rFonts w:eastAsia="Times New Roman" w:cstheme="minorHAnsi"/>
          <w:b/>
          <w:lang w:eastAsia="de-DE"/>
        </w:rPr>
        <w:t xml:space="preserve">seine formale Kontrollaufgabe gegenüber dem Prozessbevollmächtigten </w:t>
      </w:r>
      <w:proofErr w:type="spellStart"/>
      <w:r w:rsidRPr="003939A3">
        <w:rPr>
          <w:rFonts w:eastAsia="Times New Roman" w:cstheme="minorHAnsi"/>
          <w:b/>
          <w:lang w:eastAsia="de-DE"/>
        </w:rPr>
        <w:t>Rohden</w:t>
      </w:r>
      <w:proofErr w:type="spellEnd"/>
      <w:r>
        <w:rPr>
          <w:rFonts w:eastAsia="Times New Roman" w:cstheme="minorHAnsi"/>
          <w:b/>
          <w:lang w:eastAsia="de-DE"/>
        </w:rPr>
        <w:t xml:space="preserve"> nicht mehr erfüllt hat. RA Reiser </w:t>
      </w:r>
      <w:r>
        <w:rPr>
          <w:rFonts w:eastAsia="Times New Roman" w:cstheme="minorHAnsi"/>
          <w:b/>
          <w:lang w:eastAsia="de-DE"/>
        </w:rPr>
        <w:lastRenderedPageBreak/>
        <w:t xml:space="preserve">sagte wörtlich zu RA </w:t>
      </w:r>
      <w:proofErr w:type="spellStart"/>
      <w:r>
        <w:rPr>
          <w:rFonts w:eastAsia="Times New Roman" w:cstheme="minorHAnsi"/>
          <w:b/>
          <w:lang w:eastAsia="de-DE"/>
        </w:rPr>
        <w:t>Rohden</w:t>
      </w:r>
      <w:proofErr w:type="spellEnd"/>
      <w:r w:rsidR="00A95FB1">
        <w:rPr>
          <w:rFonts w:eastAsia="Times New Roman" w:cstheme="minorHAnsi"/>
          <w:b/>
          <w:lang w:eastAsia="de-DE"/>
        </w:rPr>
        <w:t xml:space="preserve">: </w:t>
      </w:r>
      <w:r w:rsidRPr="00A95FB1">
        <w:rPr>
          <w:rFonts w:eastAsia="Times New Roman" w:cstheme="minorHAnsi"/>
          <w:b/>
          <w:u w:val="single"/>
          <w:lang w:eastAsia="de-DE"/>
        </w:rPr>
        <w:t>“und das Honorar kann</w:t>
      </w:r>
      <w:r w:rsidR="008D66D5">
        <w:rPr>
          <w:rFonts w:eastAsia="Times New Roman" w:cstheme="minorHAnsi"/>
          <w:b/>
          <w:u w:val="single"/>
          <w:lang w:eastAsia="de-DE"/>
        </w:rPr>
        <w:t xml:space="preserve"> </w:t>
      </w:r>
      <w:r w:rsidRPr="00A95FB1">
        <w:rPr>
          <w:rFonts w:eastAsia="Times New Roman" w:cstheme="minorHAnsi"/>
          <w:b/>
          <w:u w:val="single"/>
          <w:lang w:eastAsia="de-DE"/>
        </w:rPr>
        <w:t>man sich dann ja teilen.“</w:t>
      </w:r>
      <w:r>
        <w:rPr>
          <w:rFonts w:eastAsia="Times New Roman" w:cstheme="minorHAnsi"/>
          <w:b/>
          <w:lang w:eastAsia="de-DE"/>
        </w:rPr>
        <w:t xml:space="preserve"> Gemeint waren die 300 % Honorar, die R</w:t>
      </w:r>
      <w:r w:rsidR="00FE4E7E">
        <w:rPr>
          <w:rFonts w:eastAsia="Times New Roman" w:cstheme="minorHAnsi"/>
          <w:b/>
          <w:lang w:eastAsia="de-DE"/>
        </w:rPr>
        <w:t>echtsanwälte</w:t>
      </w:r>
      <w:r>
        <w:rPr>
          <w:rFonts w:eastAsia="Times New Roman" w:cstheme="minorHAnsi"/>
          <w:b/>
          <w:lang w:eastAsia="de-DE"/>
        </w:rPr>
        <w:t xml:space="preserve"> erzielen können, wenn sie einen außergerichtlichen Vergleich schließen. </w:t>
      </w:r>
    </w:p>
    <w:p w14:paraId="4A4B5931" w14:textId="31A0F114" w:rsidR="002D05D0" w:rsidRDefault="003939A3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>Die Herr</w:t>
      </w:r>
      <w:r w:rsidR="002D05D0">
        <w:rPr>
          <w:rFonts w:eastAsia="Times New Roman" w:cstheme="minorHAnsi"/>
          <w:b/>
          <w:lang w:eastAsia="de-DE"/>
        </w:rPr>
        <w:t>e</w:t>
      </w:r>
      <w:r>
        <w:rPr>
          <w:rFonts w:eastAsia="Times New Roman" w:cstheme="minorHAnsi"/>
          <w:b/>
          <w:lang w:eastAsia="de-DE"/>
        </w:rPr>
        <w:t>n nahmen irrtümlich an, dass ich über die</w:t>
      </w:r>
      <w:r w:rsidR="00207CCF">
        <w:rPr>
          <w:rFonts w:eastAsia="Times New Roman" w:cstheme="minorHAnsi"/>
          <w:b/>
          <w:lang w:eastAsia="de-DE"/>
        </w:rPr>
        <w:t xml:space="preserve"> 300%</w:t>
      </w:r>
      <w:r>
        <w:rPr>
          <w:rFonts w:eastAsia="Times New Roman" w:cstheme="minorHAnsi"/>
          <w:b/>
          <w:lang w:eastAsia="de-DE"/>
        </w:rPr>
        <w:t xml:space="preserve"> Regelung nicht Bescheid wisse.</w:t>
      </w:r>
    </w:p>
    <w:p w14:paraId="4DB6FD01" w14:textId="77777777" w:rsidR="00A95FB1" w:rsidRDefault="00A95FB1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</w:p>
    <w:p w14:paraId="63366943" w14:textId="21483E67" w:rsidR="003939A3" w:rsidRDefault="003939A3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>Von da an betrieb</w:t>
      </w:r>
      <w:r w:rsidR="002D05D0">
        <w:rPr>
          <w:rFonts w:eastAsia="Times New Roman" w:cstheme="minorHAnsi"/>
          <w:b/>
          <w:lang w:eastAsia="de-DE"/>
        </w:rPr>
        <w:t>en</w:t>
      </w:r>
      <w:r>
        <w:rPr>
          <w:rFonts w:eastAsia="Times New Roman" w:cstheme="minorHAnsi"/>
          <w:b/>
          <w:lang w:eastAsia="de-DE"/>
        </w:rPr>
        <w:t xml:space="preserve"> RA Reiser </w:t>
      </w:r>
      <w:r w:rsidR="002D05D0">
        <w:rPr>
          <w:rFonts w:eastAsia="Times New Roman" w:cstheme="minorHAnsi"/>
          <w:b/>
          <w:lang w:eastAsia="de-DE"/>
        </w:rPr>
        <w:t xml:space="preserve">und </w:t>
      </w:r>
      <w:r w:rsidR="002D05D0">
        <w:rPr>
          <w:rFonts w:eastAsia="Times New Roman" w:cstheme="minorHAnsi"/>
          <w:b/>
          <w:lang w:eastAsia="de-DE"/>
        </w:rPr>
        <w:t xml:space="preserve">RA </w:t>
      </w:r>
      <w:proofErr w:type="spellStart"/>
      <w:r w:rsidR="002D05D0">
        <w:rPr>
          <w:rFonts w:eastAsia="Times New Roman" w:cstheme="minorHAnsi"/>
          <w:b/>
          <w:lang w:eastAsia="de-DE"/>
        </w:rPr>
        <w:t>Rohden</w:t>
      </w:r>
      <w:proofErr w:type="spellEnd"/>
      <w:r w:rsidR="002D05D0">
        <w:rPr>
          <w:rFonts w:eastAsia="Times New Roman" w:cstheme="minorHAnsi"/>
          <w:b/>
          <w:lang w:eastAsia="de-DE"/>
        </w:rPr>
        <w:t xml:space="preserve"> </w:t>
      </w:r>
      <w:r>
        <w:rPr>
          <w:rFonts w:eastAsia="Times New Roman" w:cstheme="minorHAnsi"/>
          <w:b/>
          <w:lang w:eastAsia="de-DE"/>
        </w:rPr>
        <w:t>gemeinsame Sache</w:t>
      </w:r>
      <w:r w:rsidR="002D05D0">
        <w:rPr>
          <w:rFonts w:eastAsia="Times New Roman" w:cstheme="minorHAnsi"/>
          <w:b/>
          <w:lang w:eastAsia="de-DE"/>
        </w:rPr>
        <w:t xml:space="preserve">, und in dem Konvolut von 98 Seiten Beweisen für das Verhalten des RA Reiser – wohlgemerkt, nicht meine Behauptungen, </w:t>
      </w:r>
      <w:r w:rsidR="002D05D0" w:rsidRPr="00207CCF">
        <w:rPr>
          <w:rFonts w:eastAsia="Times New Roman" w:cstheme="minorHAnsi"/>
          <w:b/>
          <w:u w:val="single"/>
          <w:lang w:eastAsia="de-DE"/>
        </w:rPr>
        <w:t>sondern schriftliche Äußerungen des RA Reiser, also seine eigenen Worte</w:t>
      </w:r>
      <w:r w:rsidR="002D05D0">
        <w:rPr>
          <w:rFonts w:eastAsia="Times New Roman" w:cstheme="minorHAnsi"/>
          <w:b/>
          <w:lang w:eastAsia="de-DE"/>
        </w:rPr>
        <w:t xml:space="preserve"> – ist das nachzulesen.</w:t>
      </w:r>
    </w:p>
    <w:p w14:paraId="268A00BD" w14:textId="77777777" w:rsidR="00FE4E7E" w:rsidRDefault="00FE4E7E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</w:p>
    <w:p w14:paraId="6B9FB89D" w14:textId="01075EFD" w:rsidR="005F4468" w:rsidRDefault="002D05D0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 xml:space="preserve">Diese 98 Seiten wurden am 27.07.2023 durch RA </w:t>
      </w:r>
      <w:proofErr w:type="spellStart"/>
      <w:r>
        <w:rPr>
          <w:rFonts w:eastAsia="Times New Roman" w:cstheme="minorHAnsi"/>
          <w:b/>
          <w:lang w:eastAsia="de-DE"/>
        </w:rPr>
        <w:t>Rohden</w:t>
      </w:r>
      <w:proofErr w:type="spellEnd"/>
      <w:r>
        <w:rPr>
          <w:rFonts w:eastAsia="Times New Roman" w:cstheme="minorHAnsi"/>
          <w:b/>
          <w:lang w:eastAsia="de-DE"/>
        </w:rPr>
        <w:t xml:space="preserve"> für RA Reiser </w:t>
      </w:r>
      <w:r w:rsidR="00C11350">
        <w:rPr>
          <w:rFonts w:eastAsia="Times New Roman" w:cstheme="minorHAnsi"/>
          <w:b/>
          <w:lang w:eastAsia="de-DE"/>
        </w:rPr>
        <w:t xml:space="preserve">aus den Akten des LG Heilbronn </w:t>
      </w:r>
      <w:r>
        <w:rPr>
          <w:rFonts w:eastAsia="Times New Roman" w:cstheme="minorHAnsi"/>
          <w:b/>
          <w:lang w:eastAsia="de-DE"/>
        </w:rPr>
        <w:t xml:space="preserve">aus dem Verkehr gezogen, folglich </w:t>
      </w:r>
      <w:r w:rsidR="00C11350">
        <w:rPr>
          <w:rFonts w:eastAsia="Times New Roman" w:cstheme="minorHAnsi"/>
          <w:b/>
          <w:lang w:eastAsia="de-DE"/>
        </w:rPr>
        <w:t xml:space="preserve">konnten sie auch </w:t>
      </w:r>
      <w:r>
        <w:rPr>
          <w:rFonts w:eastAsia="Times New Roman" w:cstheme="minorHAnsi"/>
          <w:b/>
          <w:lang w:eastAsia="de-DE"/>
        </w:rPr>
        <w:t>nicht durch das LG Heilbronn an das OLG Stuttgart mit der Beschwerde des RA Reiser und deren Ablehnung durch das LG Heilbronn weitergereicht</w:t>
      </w:r>
      <w:r w:rsidR="00C11350">
        <w:rPr>
          <w:rFonts w:eastAsia="Times New Roman" w:cstheme="minorHAnsi"/>
          <w:b/>
          <w:lang w:eastAsia="de-DE"/>
        </w:rPr>
        <w:t xml:space="preserve"> werden</w:t>
      </w:r>
      <w:r>
        <w:rPr>
          <w:rFonts w:eastAsia="Times New Roman" w:cstheme="minorHAnsi"/>
          <w:b/>
          <w:lang w:eastAsia="de-DE"/>
        </w:rPr>
        <w:t xml:space="preserve">, was ich </w:t>
      </w:r>
      <w:r w:rsidR="00A95FB1">
        <w:rPr>
          <w:rFonts w:eastAsia="Times New Roman" w:cstheme="minorHAnsi"/>
          <w:b/>
          <w:lang w:eastAsia="de-DE"/>
        </w:rPr>
        <w:t xml:space="preserve">  </w:t>
      </w:r>
    </w:p>
    <w:p w14:paraId="7B0D1262" w14:textId="0C211142" w:rsidR="002D05D0" w:rsidRPr="002D05D0" w:rsidRDefault="00A95FB1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>---</w:t>
      </w:r>
      <w:proofErr w:type="gramStart"/>
      <w:r>
        <w:rPr>
          <w:rFonts w:eastAsia="Times New Roman" w:cstheme="minorHAnsi"/>
          <w:b/>
          <w:lang w:eastAsia="de-DE"/>
        </w:rPr>
        <w:t>a)</w:t>
      </w:r>
      <w:r w:rsidR="002D05D0">
        <w:rPr>
          <w:rFonts w:eastAsia="Times New Roman" w:cstheme="minorHAnsi"/>
          <w:b/>
          <w:lang w:eastAsia="de-DE"/>
        </w:rPr>
        <w:t>bei</w:t>
      </w:r>
      <w:proofErr w:type="gramEnd"/>
      <w:r w:rsidR="002D05D0">
        <w:rPr>
          <w:rFonts w:eastAsia="Times New Roman" w:cstheme="minorHAnsi"/>
          <w:b/>
          <w:lang w:eastAsia="de-DE"/>
        </w:rPr>
        <w:t xml:space="preserve"> der Akteneinsicht im LG Heilbronn am 5.und 6. Oktober 2023 </w:t>
      </w:r>
      <w:r w:rsidR="002D05D0" w:rsidRPr="002D05D0">
        <w:rPr>
          <w:rFonts w:eastAsia="Times New Roman" w:cstheme="minorHAnsi"/>
          <w:b/>
          <w:lang w:eastAsia="de-DE"/>
        </w:rPr>
        <w:t>feststellen musste</w:t>
      </w:r>
      <w:r w:rsidR="00C5457B">
        <w:rPr>
          <w:rFonts w:eastAsia="Times New Roman" w:cstheme="minorHAnsi"/>
          <w:b/>
          <w:lang w:eastAsia="de-DE"/>
        </w:rPr>
        <w:t>,</w:t>
      </w:r>
    </w:p>
    <w:p w14:paraId="14D83197" w14:textId="446296AA" w:rsidR="005F4468" w:rsidRDefault="005F4468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>---</w:t>
      </w:r>
      <w:r w:rsidR="002D05D0">
        <w:rPr>
          <w:rFonts w:eastAsia="Times New Roman" w:cstheme="minorHAnsi"/>
          <w:b/>
          <w:lang w:eastAsia="de-DE"/>
        </w:rPr>
        <w:t>durch die nochmalige persönliche Einlegung in den Hausbriefkasten des OLG</w:t>
      </w:r>
      <w:r w:rsidR="00C5457B">
        <w:rPr>
          <w:rFonts w:eastAsia="Times New Roman" w:cstheme="minorHAnsi"/>
          <w:b/>
          <w:lang w:eastAsia="de-DE"/>
        </w:rPr>
        <w:t xml:space="preserve"> am 02.12.2023</w:t>
      </w:r>
      <w:r w:rsidR="002D05D0">
        <w:rPr>
          <w:rFonts w:eastAsia="Times New Roman" w:cstheme="minorHAnsi"/>
          <w:b/>
          <w:lang w:eastAsia="de-DE"/>
        </w:rPr>
        <w:t xml:space="preserve"> </w:t>
      </w:r>
      <w:r w:rsidR="00C5457B">
        <w:rPr>
          <w:rFonts w:eastAsia="Times New Roman" w:cstheme="minorHAnsi"/>
          <w:b/>
          <w:lang w:eastAsia="de-DE"/>
        </w:rPr>
        <w:t xml:space="preserve">zur Vervollständigung der Akte </w:t>
      </w:r>
      <w:r w:rsidR="002D05D0">
        <w:rPr>
          <w:rFonts w:eastAsia="Times New Roman" w:cstheme="minorHAnsi"/>
          <w:b/>
          <w:lang w:eastAsia="de-DE"/>
        </w:rPr>
        <w:t xml:space="preserve">zu korrigieren suchte, </w:t>
      </w:r>
      <w:r w:rsidR="00C5457B">
        <w:rPr>
          <w:rFonts w:eastAsia="Times New Roman" w:cstheme="minorHAnsi"/>
          <w:b/>
          <w:lang w:eastAsia="de-DE"/>
        </w:rPr>
        <w:t>und</w:t>
      </w:r>
      <w:r>
        <w:rPr>
          <w:rFonts w:eastAsia="Times New Roman" w:cstheme="minorHAnsi"/>
          <w:b/>
          <w:lang w:eastAsia="de-DE"/>
        </w:rPr>
        <w:t xml:space="preserve">   </w:t>
      </w:r>
    </w:p>
    <w:p w14:paraId="13DD393D" w14:textId="6F9551F4" w:rsidR="005F4468" w:rsidRDefault="005F4468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>---</w:t>
      </w:r>
      <w:proofErr w:type="gramStart"/>
      <w:r>
        <w:rPr>
          <w:rFonts w:eastAsia="Times New Roman" w:cstheme="minorHAnsi"/>
          <w:b/>
          <w:lang w:eastAsia="de-DE"/>
        </w:rPr>
        <w:t>b)</w:t>
      </w:r>
      <w:r w:rsidR="002D05D0">
        <w:rPr>
          <w:rFonts w:eastAsia="Times New Roman" w:cstheme="minorHAnsi"/>
          <w:b/>
          <w:lang w:eastAsia="de-DE"/>
        </w:rPr>
        <w:t>bei</w:t>
      </w:r>
      <w:proofErr w:type="gramEnd"/>
      <w:r w:rsidR="002D05D0">
        <w:rPr>
          <w:rFonts w:eastAsia="Times New Roman" w:cstheme="minorHAnsi"/>
          <w:b/>
          <w:lang w:eastAsia="de-DE"/>
        </w:rPr>
        <w:t xml:space="preserve"> der Akteneinsicht  im OLG am 05.03.2024 </w:t>
      </w:r>
      <w:r w:rsidR="00C5457B">
        <w:rPr>
          <w:rFonts w:eastAsia="Times New Roman" w:cstheme="minorHAnsi"/>
          <w:b/>
          <w:lang w:eastAsia="de-DE"/>
        </w:rPr>
        <w:t>nochmals feststellen musste</w:t>
      </w:r>
      <w:r w:rsidR="00207CCF">
        <w:rPr>
          <w:rFonts w:eastAsia="Times New Roman" w:cstheme="minorHAnsi"/>
          <w:b/>
          <w:lang w:eastAsia="de-DE"/>
        </w:rPr>
        <w:t>, dass das Konvolut fehlte</w:t>
      </w:r>
      <w:r w:rsidR="00C5457B">
        <w:rPr>
          <w:rFonts w:eastAsia="Times New Roman" w:cstheme="minorHAnsi"/>
          <w:b/>
          <w:lang w:eastAsia="de-DE"/>
        </w:rPr>
        <w:t>.</w:t>
      </w:r>
    </w:p>
    <w:p w14:paraId="1A7B0334" w14:textId="6924CD42" w:rsidR="00C5457B" w:rsidRPr="005F4468" w:rsidRDefault="00C5457B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u w:val="single"/>
          <w:lang w:eastAsia="de-DE"/>
        </w:rPr>
      </w:pPr>
      <w:r w:rsidRPr="005F4468">
        <w:rPr>
          <w:rFonts w:eastAsia="Times New Roman" w:cstheme="minorHAnsi"/>
          <w:b/>
          <w:u w:val="single"/>
          <w:lang w:eastAsia="de-DE"/>
        </w:rPr>
        <w:t xml:space="preserve">Insgesamt war das Konvolut von 98 Seiten </w:t>
      </w:r>
      <w:r w:rsidR="005F4468" w:rsidRPr="005F4468">
        <w:rPr>
          <w:rFonts w:eastAsia="Times New Roman" w:cstheme="minorHAnsi"/>
          <w:b/>
          <w:u w:val="single"/>
          <w:lang w:eastAsia="de-DE"/>
        </w:rPr>
        <w:t xml:space="preserve">schriftlichen Beweisen </w:t>
      </w:r>
      <w:r w:rsidRPr="005F4468">
        <w:rPr>
          <w:rFonts w:eastAsia="Times New Roman" w:cstheme="minorHAnsi"/>
          <w:b/>
          <w:u w:val="single"/>
          <w:lang w:eastAsia="de-DE"/>
        </w:rPr>
        <w:t>viermal verschwunden.</w:t>
      </w:r>
    </w:p>
    <w:p w14:paraId="1DBFFB58" w14:textId="77777777" w:rsidR="003939A3" w:rsidRDefault="003939A3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</w:p>
    <w:p w14:paraId="4702F7A7" w14:textId="6BAE915D" w:rsidR="002D05D0" w:rsidRDefault="003939A3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>Ich habe mich bei einem Justitiar, der auf Bundesebene arbeitet, sachkundig gemacht, ob auch für R</w:t>
      </w:r>
      <w:r w:rsidR="00207CCF">
        <w:rPr>
          <w:rFonts w:eastAsia="Times New Roman" w:cstheme="minorHAnsi"/>
          <w:b/>
          <w:lang w:eastAsia="de-DE"/>
        </w:rPr>
        <w:t>echtsanwälte</w:t>
      </w:r>
      <w:r>
        <w:rPr>
          <w:rFonts w:eastAsia="Times New Roman" w:cstheme="minorHAnsi"/>
          <w:b/>
          <w:lang w:eastAsia="de-DE"/>
        </w:rPr>
        <w:t xml:space="preserve"> „pacta </w:t>
      </w:r>
      <w:proofErr w:type="spellStart"/>
      <w:r>
        <w:rPr>
          <w:rFonts w:eastAsia="Times New Roman" w:cstheme="minorHAnsi"/>
          <w:b/>
          <w:lang w:eastAsia="de-DE"/>
        </w:rPr>
        <w:t>sunt</w:t>
      </w:r>
      <w:proofErr w:type="spellEnd"/>
      <w:r>
        <w:rPr>
          <w:rFonts w:eastAsia="Times New Roman" w:cstheme="minorHAnsi"/>
          <w:b/>
          <w:lang w:eastAsia="de-DE"/>
        </w:rPr>
        <w:t xml:space="preserve"> servanda“ gilt, oder ob </w:t>
      </w:r>
      <w:r w:rsidR="00C5457B">
        <w:rPr>
          <w:rFonts w:eastAsia="Times New Roman" w:cstheme="minorHAnsi"/>
          <w:b/>
          <w:lang w:eastAsia="de-DE"/>
        </w:rPr>
        <w:t xml:space="preserve">für </w:t>
      </w:r>
      <w:r w:rsidR="00207CCF">
        <w:rPr>
          <w:rFonts w:eastAsia="Times New Roman" w:cstheme="minorHAnsi"/>
          <w:b/>
          <w:lang w:eastAsia="de-DE"/>
        </w:rPr>
        <w:t>sie</w:t>
      </w:r>
      <w:r>
        <w:rPr>
          <w:rFonts w:eastAsia="Times New Roman" w:cstheme="minorHAnsi"/>
          <w:b/>
          <w:lang w:eastAsia="de-DE"/>
        </w:rPr>
        <w:t xml:space="preserve"> andere Bedingungen </w:t>
      </w:r>
      <w:r w:rsidR="00C5457B">
        <w:rPr>
          <w:rFonts w:eastAsia="Times New Roman" w:cstheme="minorHAnsi"/>
          <w:b/>
          <w:lang w:eastAsia="de-DE"/>
        </w:rPr>
        <w:t>gelten</w:t>
      </w:r>
      <w:r>
        <w:rPr>
          <w:rFonts w:eastAsia="Times New Roman" w:cstheme="minorHAnsi"/>
          <w:b/>
          <w:lang w:eastAsia="de-DE"/>
        </w:rPr>
        <w:t xml:space="preserve">. </w:t>
      </w:r>
    </w:p>
    <w:p w14:paraId="02742B11" w14:textId="129E1319" w:rsidR="003939A3" w:rsidRDefault="003939A3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>Er hat mir versichert, dass dieses Prinzip auch für R</w:t>
      </w:r>
      <w:r w:rsidR="00207CCF">
        <w:rPr>
          <w:rFonts w:eastAsia="Times New Roman" w:cstheme="minorHAnsi"/>
          <w:b/>
          <w:lang w:eastAsia="de-DE"/>
        </w:rPr>
        <w:t>echtsanwälte</w:t>
      </w:r>
      <w:r>
        <w:rPr>
          <w:rFonts w:eastAsia="Times New Roman" w:cstheme="minorHAnsi"/>
          <w:b/>
          <w:lang w:eastAsia="de-DE"/>
        </w:rPr>
        <w:t xml:space="preserve"> Gültigkeit hat.</w:t>
      </w:r>
    </w:p>
    <w:p w14:paraId="66E7B241" w14:textId="77777777" w:rsidR="00C5457B" w:rsidRDefault="00C5457B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</w:p>
    <w:p w14:paraId="7A98112E" w14:textId="40B24EDB" w:rsidR="00C5457B" w:rsidRDefault="00C5457B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 w:rsidRPr="00990AF0">
        <w:rPr>
          <w:rFonts w:eastAsia="Times New Roman" w:cstheme="minorHAnsi"/>
          <w:b/>
          <w:u w:val="single"/>
          <w:lang w:eastAsia="de-DE"/>
        </w:rPr>
        <w:t>Weder ha</w:t>
      </w:r>
      <w:r w:rsidR="00207CCF">
        <w:rPr>
          <w:rFonts w:eastAsia="Times New Roman" w:cstheme="minorHAnsi"/>
          <w:b/>
          <w:u w:val="single"/>
          <w:lang w:eastAsia="de-DE"/>
        </w:rPr>
        <w:t>t</w:t>
      </w:r>
      <w:r w:rsidRPr="00990AF0">
        <w:rPr>
          <w:rFonts w:eastAsia="Times New Roman" w:cstheme="minorHAnsi"/>
          <w:b/>
          <w:u w:val="single"/>
          <w:lang w:eastAsia="de-DE"/>
        </w:rPr>
        <w:t xml:space="preserve"> mir RA Reiser</w:t>
      </w:r>
      <w:r>
        <w:rPr>
          <w:rFonts w:eastAsia="Times New Roman" w:cstheme="minorHAnsi"/>
          <w:b/>
          <w:lang w:eastAsia="de-DE"/>
        </w:rPr>
        <w:t xml:space="preserve"> meine Frage </w:t>
      </w:r>
      <w:r w:rsidR="008D66D5">
        <w:rPr>
          <w:rFonts w:eastAsia="Times New Roman" w:cstheme="minorHAnsi"/>
          <w:b/>
          <w:lang w:eastAsia="de-DE"/>
        </w:rPr>
        <w:t xml:space="preserve">zur Klarstellung </w:t>
      </w:r>
      <w:r>
        <w:rPr>
          <w:rFonts w:eastAsia="Times New Roman" w:cstheme="minorHAnsi"/>
          <w:b/>
          <w:lang w:eastAsia="de-DE"/>
        </w:rPr>
        <w:t xml:space="preserve">an ihn, was genau er als seine Aufgabe in unserem Vertragsverhältnis definiere, </w:t>
      </w:r>
      <w:r w:rsidR="00990AF0">
        <w:rPr>
          <w:rFonts w:eastAsia="Times New Roman" w:cstheme="minorHAnsi"/>
          <w:b/>
          <w:lang w:eastAsia="de-DE"/>
        </w:rPr>
        <w:t>wie verlangt bis zum 07.12.2020</w:t>
      </w:r>
      <w:r w:rsidR="00207CCF">
        <w:rPr>
          <w:rFonts w:eastAsia="Times New Roman" w:cstheme="minorHAnsi"/>
          <w:b/>
          <w:lang w:eastAsia="de-DE"/>
        </w:rPr>
        <w:t xml:space="preserve"> </w:t>
      </w:r>
      <w:r w:rsidR="00C11350">
        <w:rPr>
          <w:rFonts w:eastAsia="Times New Roman" w:cstheme="minorHAnsi"/>
          <w:b/>
          <w:lang w:eastAsia="de-DE"/>
        </w:rPr>
        <w:t>(</w:t>
      </w:r>
      <w:r w:rsidR="00207CCF">
        <w:rPr>
          <w:rFonts w:eastAsia="Times New Roman" w:cstheme="minorHAnsi"/>
          <w:b/>
          <w:lang w:eastAsia="de-DE"/>
        </w:rPr>
        <w:t>oder bis heute</w:t>
      </w:r>
      <w:r w:rsidR="00C11350">
        <w:rPr>
          <w:rFonts w:eastAsia="Times New Roman" w:cstheme="minorHAnsi"/>
          <w:b/>
          <w:lang w:eastAsia="de-DE"/>
        </w:rPr>
        <w:t>)</w:t>
      </w:r>
      <w:r w:rsidR="00990AF0">
        <w:rPr>
          <w:rFonts w:eastAsia="Times New Roman" w:cstheme="minorHAnsi"/>
          <w:b/>
          <w:lang w:eastAsia="de-DE"/>
        </w:rPr>
        <w:t xml:space="preserve"> beantwortet, </w:t>
      </w:r>
      <w:r>
        <w:rPr>
          <w:rFonts w:eastAsia="Times New Roman" w:cstheme="minorHAnsi"/>
          <w:b/>
          <w:lang w:eastAsia="de-DE"/>
        </w:rPr>
        <w:t>wenn er doch</w:t>
      </w:r>
      <w:r w:rsidR="00990AF0">
        <w:rPr>
          <w:rFonts w:eastAsia="Times New Roman" w:cstheme="minorHAnsi"/>
          <w:b/>
          <w:lang w:eastAsia="de-DE"/>
        </w:rPr>
        <w:t xml:space="preserve"> </w:t>
      </w:r>
      <w:proofErr w:type="gramStart"/>
      <w:r w:rsidR="00990AF0">
        <w:rPr>
          <w:rFonts w:eastAsia="Times New Roman" w:cstheme="minorHAnsi"/>
          <w:b/>
          <w:lang w:eastAsia="de-DE"/>
        </w:rPr>
        <w:t xml:space="preserve">bisher </w:t>
      </w:r>
      <w:r>
        <w:rPr>
          <w:rFonts w:eastAsia="Times New Roman" w:cstheme="minorHAnsi"/>
          <w:b/>
          <w:lang w:eastAsia="de-DE"/>
        </w:rPr>
        <w:t xml:space="preserve"> immer</w:t>
      </w:r>
      <w:proofErr w:type="gramEnd"/>
      <w:r>
        <w:rPr>
          <w:rFonts w:eastAsia="Times New Roman" w:cstheme="minorHAnsi"/>
          <w:b/>
          <w:lang w:eastAsia="de-DE"/>
        </w:rPr>
        <w:t xml:space="preserve"> nur vor</w:t>
      </w:r>
      <w:r w:rsidR="008D66D5">
        <w:rPr>
          <w:rFonts w:eastAsia="Times New Roman" w:cstheme="minorHAnsi"/>
          <w:b/>
          <w:lang w:eastAsia="de-DE"/>
        </w:rPr>
        <w:t>ge</w:t>
      </w:r>
      <w:r>
        <w:rPr>
          <w:rFonts w:eastAsia="Times New Roman" w:cstheme="minorHAnsi"/>
          <w:b/>
          <w:lang w:eastAsia="de-DE"/>
        </w:rPr>
        <w:t>trage</w:t>
      </w:r>
      <w:r w:rsidR="008D66D5">
        <w:rPr>
          <w:rFonts w:eastAsia="Times New Roman" w:cstheme="minorHAnsi"/>
          <w:b/>
          <w:lang w:eastAsia="de-DE"/>
        </w:rPr>
        <w:t>n habe</w:t>
      </w:r>
      <w:r>
        <w:rPr>
          <w:rFonts w:eastAsia="Times New Roman" w:cstheme="minorHAnsi"/>
          <w:b/>
          <w:lang w:eastAsia="de-DE"/>
        </w:rPr>
        <w:t>, was er NICHT machen w</w:t>
      </w:r>
      <w:r w:rsidR="00990AF0">
        <w:rPr>
          <w:rFonts w:eastAsia="Times New Roman" w:cstheme="minorHAnsi"/>
          <w:b/>
          <w:lang w:eastAsia="de-DE"/>
        </w:rPr>
        <w:t>olle</w:t>
      </w:r>
      <w:r>
        <w:rPr>
          <w:rFonts w:eastAsia="Times New Roman" w:cstheme="minorHAnsi"/>
          <w:b/>
          <w:lang w:eastAsia="de-DE"/>
        </w:rPr>
        <w:t>,</w:t>
      </w:r>
    </w:p>
    <w:p w14:paraId="62A7CB5E" w14:textId="77777777" w:rsidR="00C11350" w:rsidRDefault="00C11350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u w:val="single"/>
          <w:lang w:eastAsia="de-DE"/>
        </w:rPr>
      </w:pPr>
    </w:p>
    <w:p w14:paraId="529D0940" w14:textId="12D3CE8E" w:rsidR="00990AF0" w:rsidRDefault="00C5457B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 w:rsidRPr="00990AF0">
        <w:rPr>
          <w:rFonts w:eastAsia="Times New Roman" w:cstheme="minorHAnsi"/>
          <w:b/>
          <w:u w:val="single"/>
          <w:lang w:eastAsia="de-DE"/>
        </w:rPr>
        <w:t xml:space="preserve">noch hat mir RA </w:t>
      </w:r>
      <w:proofErr w:type="spellStart"/>
      <w:r w:rsidRPr="00990AF0">
        <w:rPr>
          <w:rFonts w:eastAsia="Times New Roman" w:cstheme="minorHAnsi"/>
          <w:b/>
          <w:u w:val="single"/>
          <w:lang w:eastAsia="de-DE"/>
        </w:rPr>
        <w:t>Rohden</w:t>
      </w:r>
      <w:proofErr w:type="spellEnd"/>
      <w:r>
        <w:rPr>
          <w:rFonts w:eastAsia="Times New Roman" w:cstheme="minorHAnsi"/>
          <w:b/>
          <w:lang w:eastAsia="de-DE"/>
        </w:rPr>
        <w:t xml:space="preserve"> die von mir verlangte gegenüberstellende Tabelle geliefert,</w:t>
      </w:r>
      <w:r w:rsidR="00990AF0">
        <w:rPr>
          <w:rFonts w:eastAsia="Times New Roman" w:cstheme="minorHAnsi"/>
          <w:b/>
          <w:lang w:eastAsia="de-DE"/>
        </w:rPr>
        <w:t xml:space="preserve"> die mir beweisen sollte, dass ich durch einen Vergleich im Vorteil </w:t>
      </w:r>
      <w:r w:rsidR="008D66D5">
        <w:rPr>
          <w:rFonts w:eastAsia="Times New Roman" w:cstheme="minorHAnsi"/>
          <w:b/>
          <w:lang w:eastAsia="de-DE"/>
        </w:rPr>
        <w:t xml:space="preserve">gegenüber einem Urteil </w:t>
      </w:r>
      <w:r w:rsidR="00990AF0">
        <w:rPr>
          <w:rFonts w:eastAsia="Times New Roman" w:cstheme="minorHAnsi"/>
          <w:b/>
          <w:lang w:eastAsia="de-DE"/>
        </w:rPr>
        <w:t xml:space="preserve">sein würde und meine </w:t>
      </w:r>
      <w:proofErr w:type="spellStart"/>
      <w:r w:rsidR="00990AF0">
        <w:rPr>
          <w:rFonts w:eastAsia="Times New Roman" w:cstheme="minorHAnsi"/>
          <w:b/>
          <w:lang w:eastAsia="de-DE"/>
        </w:rPr>
        <w:t>Schadenersätze</w:t>
      </w:r>
      <w:proofErr w:type="spellEnd"/>
      <w:r w:rsidR="00990AF0">
        <w:rPr>
          <w:rFonts w:eastAsia="Times New Roman" w:cstheme="minorHAnsi"/>
          <w:b/>
          <w:lang w:eastAsia="de-DE"/>
        </w:rPr>
        <w:t xml:space="preserve"> für jedes betroffene Gewerk</w:t>
      </w:r>
    </w:p>
    <w:p w14:paraId="65D25EE5" w14:textId="77777777" w:rsidR="00C11350" w:rsidRDefault="00C11350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</w:p>
    <w:p w14:paraId="1BFFB246" w14:textId="68410D93" w:rsidR="00990AF0" w:rsidRDefault="00990AF0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>(-Statik</w:t>
      </w:r>
      <w:r w:rsidR="00A95FB1">
        <w:rPr>
          <w:rFonts w:eastAsia="Times New Roman" w:cstheme="minorHAnsi"/>
          <w:b/>
          <w:lang w:eastAsia="de-DE"/>
        </w:rPr>
        <w:t xml:space="preserve"> so gefährlich, dass das Bauamt eine </w:t>
      </w:r>
      <w:proofErr w:type="spellStart"/>
      <w:r w:rsidR="00A95FB1">
        <w:rPr>
          <w:rFonts w:eastAsia="Times New Roman" w:cstheme="minorHAnsi"/>
          <w:b/>
          <w:lang w:eastAsia="de-DE"/>
        </w:rPr>
        <w:t>Notabsprießung</w:t>
      </w:r>
      <w:proofErr w:type="spellEnd"/>
      <w:r w:rsidR="00A95FB1">
        <w:rPr>
          <w:rFonts w:eastAsia="Times New Roman" w:cstheme="minorHAnsi"/>
          <w:b/>
          <w:lang w:eastAsia="de-DE"/>
        </w:rPr>
        <w:t xml:space="preserve"> verordnete</w:t>
      </w:r>
      <w:r>
        <w:rPr>
          <w:rFonts w:eastAsia="Times New Roman" w:cstheme="minorHAnsi"/>
          <w:b/>
          <w:lang w:eastAsia="de-DE"/>
        </w:rPr>
        <w:t>,</w:t>
      </w:r>
      <w:r w:rsidR="00A95FB1">
        <w:rPr>
          <w:rFonts w:eastAsia="Times New Roman" w:cstheme="minorHAnsi"/>
          <w:b/>
          <w:lang w:eastAsia="de-DE"/>
        </w:rPr>
        <w:t xml:space="preserve"> ausgeführt 23.12.2016,</w:t>
      </w:r>
      <w:r>
        <w:rPr>
          <w:rFonts w:eastAsia="Times New Roman" w:cstheme="minorHAnsi"/>
          <w:b/>
          <w:lang w:eastAsia="de-DE"/>
        </w:rPr>
        <w:t xml:space="preserve"> </w:t>
      </w:r>
    </w:p>
    <w:p w14:paraId="104B2821" w14:textId="1B54012A" w:rsidR="00990AF0" w:rsidRDefault="00990AF0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 xml:space="preserve">-Photovoltaikanlage mit Kriechströmen, </w:t>
      </w:r>
      <w:r w:rsidR="00A95FB1">
        <w:rPr>
          <w:rFonts w:eastAsia="Times New Roman" w:cstheme="minorHAnsi"/>
          <w:b/>
          <w:lang w:eastAsia="de-DE"/>
        </w:rPr>
        <w:t>Wechselrichter durch Lehrling im 1. Lehrjahr installiert,</w:t>
      </w:r>
    </w:p>
    <w:p w14:paraId="45F1F06E" w14:textId="77777777" w:rsidR="00990AF0" w:rsidRDefault="00990AF0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 xml:space="preserve">-kein Blitzableiter mehr da, </w:t>
      </w:r>
    </w:p>
    <w:p w14:paraId="113733F2" w14:textId="13298E08" w:rsidR="00990AF0" w:rsidRDefault="00990AF0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 xml:space="preserve">-Schimmel </w:t>
      </w:r>
      <w:r w:rsidR="00A95FB1">
        <w:rPr>
          <w:rFonts w:eastAsia="Times New Roman" w:cstheme="minorHAnsi"/>
          <w:b/>
          <w:lang w:eastAsia="de-DE"/>
        </w:rPr>
        <w:t xml:space="preserve">wohnseits </w:t>
      </w:r>
      <w:r>
        <w:rPr>
          <w:rFonts w:eastAsia="Times New Roman" w:cstheme="minorHAnsi"/>
          <w:b/>
          <w:lang w:eastAsia="de-DE"/>
        </w:rPr>
        <w:t xml:space="preserve">auf der neuen undichten Isolierung, </w:t>
      </w:r>
    </w:p>
    <w:p w14:paraId="7701E98F" w14:textId="19DC6D5E" w:rsidR="00C5457B" w:rsidRDefault="00990AF0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 xml:space="preserve">-Glaswolle </w:t>
      </w:r>
      <w:proofErr w:type="spellStart"/>
      <w:r>
        <w:rPr>
          <w:rFonts w:eastAsia="Times New Roman" w:cstheme="minorHAnsi"/>
          <w:b/>
          <w:lang w:eastAsia="de-DE"/>
        </w:rPr>
        <w:t>Rollisol</w:t>
      </w:r>
      <w:proofErr w:type="spellEnd"/>
      <w:r>
        <w:rPr>
          <w:rFonts w:eastAsia="Times New Roman" w:cstheme="minorHAnsi"/>
          <w:b/>
          <w:lang w:eastAsia="de-DE"/>
        </w:rPr>
        <w:t xml:space="preserve"> Isover </w:t>
      </w:r>
      <w:r w:rsidR="00A95FB1">
        <w:rPr>
          <w:rFonts w:eastAsia="Times New Roman" w:cstheme="minorHAnsi"/>
          <w:b/>
          <w:lang w:eastAsia="de-DE"/>
        </w:rPr>
        <w:t>mit</w:t>
      </w:r>
      <w:r>
        <w:rPr>
          <w:rFonts w:eastAsia="Times New Roman" w:cstheme="minorHAnsi"/>
          <w:b/>
          <w:lang w:eastAsia="de-DE"/>
        </w:rPr>
        <w:t xml:space="preserve"> wohnseits </w:t>
      </w:r>
      <w:r w:rsidR="00A95FB1">
        <w:rPr>
          <w:rFonts w:eastAsia="Times New Roman" w:cstheme="minorHAnsi"/>
          <w:b/>
          <w:lang w:eastAsia="de-DE"/>
        </w:rPr>
        <w:t xml:space="preserve">zerrissener </w:t>
      </w:r>
      <w:r>
        <w:rPr>
          <w:rFonts w:eastAsia="Times New Roman" w:cstheme="minorHAnsi"/>
          <w:b/>
          <w:lang w:eastAsia="de-DE"/>
        </w:rPr>
        <w:t xml:space="preserve">Alu-Kaschierung, </w:t>
      </w:r>
      <w:proofErr w:type="spellStart"/>
      <w:r>
        <w:rPr>
          <w:rFonts w:eastAsia="Times New Roman" w:cstheme="minorHAnsi"/>
          <w:b/>
          <w:lang w:eastAsia="de-DE"/>
        </w:rPr>
        <w:t>alveolengängig</w:t>
      </w:r>
      <w:proofErr w:type="spellEnd"/>
      <w:r>
        <w:rPr>
          <w:rFonts w:eastAsia="Times New Roman" w:cstheme="minorHAnsi"/>
          <w:b/>
          <w:lang w:eastAsia="de-DE"/>
        </w:rPr>
        <w:t xml:space="preserve">, verjährt nie auch ohne Einzelfallprüfung, telefonische Auskunft des Herstellers an mich) </w:t>
      </w:r>
    </w:p>
    <w:p w14:paraId="0DBE1E4A" w14:textId="77777777" w:rsidR="005F4468" w:rsidRDefault="00990AF0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>auch erhalten würde.</w:t>
      </w:r>
      <w:r w:rsidR="00A95FB1">
        <w:rPr>
          <w:rFonts w:eastAsia="Times New Roman" w:cstheme="minorHAnsi"/>
          <w:b/>
          <w:lang w:eastAsia="de-DE"/>
        </w:rPr>
        <w:t xml:space="preserve"> </w:t>
      </w:r>
    </w:p>
    <w:p w14:paraId="01A82BA4" w14:textId="153AD9B1" w:rsidR="00990AF0" w:rsidRDefault="00A95FB1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u w:val="single"/>
          <w:lang w:eastAsia="de-DE"/>
        </w:rPr>
      </w:pPr>
      <w:r w:rsidRPr="00A95FB1">
        <w:rPr>
          <w:rFonts w:eastAsia="Times New Roman" w:cstheme="minorHAnsi"/>
          <w:b/>
          <w:u w:val="single"/>
          <w:lang w:eastAsia="de-DE"/>
        </w:rPr>
        <w:t>Ich brauch</w:t>
      </w:r>
      <w:r>
        <w:rPr>
          <w:rFonts w:eastAsia="Times New Roman" w:cstheme="minorHAnsi"/>
          <w:b/>
          <w:u w:val="single"/>
          <w:lang w:eastAsia="de-DE"/>
        </w:rPr>
        <w:t>t</w:t>
      </w:r>
      <w:r w:rsidRPr="00A95FB1">
        <w:rPr>
          <w:rFonts w:eastAsia="Times New Roman" w:cstheme="minorHAnsi"/>
          <w:b/>
          <w:u w:val="single"/>
          <w:lang w:eastAsia="de-DE"/>
        </w:rPr>
        <w:t>e diese, um eine rationale Entscheidung zu treffen.</w:t>
      </w:r>
    </w:p>
    <w:p w14:paraId="613B1986" w14:textId="77777777" w:rsidR="00C11350" w:rsidRDefault="00C11350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</w:p>
    <w:p w14:paraId="27BDEAC4" w14:textId="4C403A49" w:rsidR="00F62F83" w:rsidRDefault="00990AF0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 xml:space="preserve">Am 02.06.2020 hat RA Reiser </w:t>
      </w:r>
      <w:r w:rsidR="00A95FB1">
        <w:rPr>
          <w:rFonts w:eastAsia="Times New Roman" w:cstheme="minorHAnsi"/>
          <w:b/>
          <w:lang w:eastAsia="de-DE"/>
        </w:rPr>
        <w:t xml:space="preserve">meine Fragestellung </w:t>
      </w:r>
      <w:r>
        <w:rPr>
          <w:rFonts w:eastAsia="Times New Roman" w:cstheme="minorHAnsi"/>
          <w:b/>
          <w:lang w:eastAsia="de-DE"/>
        </w:rPr>
        <w:t>schriftlich für nicht ausschlaggebend erklärt.</w:t>
      </w:r>
    </w:p>
    <w:p w14:paraId="055FB17E" w14:textId="77777777" w:rsidR="005F4468" w:rsidRDefault="005F4468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</w:p>
    <w:p w14:paraId="10DE958C" w14:textId="4994ED3F" w:rsidR="005F4468" w:rsidRDefault="005F4468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 xml:space="preserve">Mir ging es immer um die </w:t>
      </w:r>
      <w:r w:rsidRPr="00C11350">
        <w:rPr>
          <w:rFonts w:eastAsia="Times New Roman" w:cstheme="minorHAnsi"/>
          <w:b/>
          <w:u w:val="single"/>
          <w:lang w:eastAsia="de-DE"/>
        </w:rPr>
        <w:t>inhaltliche</w:t>
      </w:r>
      <w:r>
        <w:rPr>
          <w:rFonts w:eastAsia="Times New Roman" w:cstheme="minorHAnsi"/>
          <w:b/>
          <w:lang w:eastAsia="de-DE"/>
        </w:rPr>
        <w:t xml:space="preserve"> Frage</w:t>
      </w:r>
      <w:r w:rsidR="0009153E">
        <w:rPr>
          <w:rFonts w:eastAsia="Times New Roman" w:cstheme="minorHAnsi"/>
          <w:b/>
          <w:lang w:eastAsia="de-DE"/>
        </w:rPr>
        <w:t xml:space="preserve"> der Vertragserfüllung</w:t>
      </w:r>
      <w:r>
        <w:rPr>
          <w:rFonts w:eastAsia="Times New Roman" w:cstheme="minorHAnsi"/>
          <w:b/>
          <w:lang w:eastAsia="de-DE"/>
        </w:rPr>
        <w:t>, so hat das auch das LG Heilbronn gesehen.</w:t>
      </w:r>
    </w:p>
    <w:p w14:paraId="2CE1C4D9" w14:textId="33CECE06" w:rsidR="005F4468" w:rsidRDefault="005F4468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 xml:space="preserve">Es besteht keine Berechtigung des RA Reiser, eine Forderung an mich zu stellen, </w:t>
      </w:r>
    </w:p>
    <w:p w14:paraId="7D61B61F" w14:textId="478849BD" w:rsidR="005F4468" w:rsidRDefault="005F4468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>denn er hat seine Vertrags</w:t>
      </w:r>
      <w:r w:rsidR="00FE4E7E">
        <w:rPr>
          <w:rFonts w:eastAsia="Times New Roman" w:cstheme="minorHAnsi"/>
          <w:b/>
          <w:lang w:eastAsia="de-DE"/>
        </w:rPr>
        <w:t>bedingungen</w:t>
      </w:r>
      <w:r>
        <w:rPr>
          <w:rFonts w:eastAsia="Times New Roman" w:cstheme="minorHAnsi"/>
          <w:b/>
          <w:lang w:eastAsia="de-DE"/>
        </w:rPr>
        <w:t xml:space="preserve"> nicht erfüllt.</w:t>
      </w:r>
    </w:p>
    <w:p w14:paraId="57AC4BBA" w14:textId="3669EA53" w:rsidR="005F4468" w:rsidRDefault="005F4468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 xml:space="preserve">Ich glaube, das ist nicht nur mein laienhaftes subjektives Rechtsempfinden, sondern auch Juristen sehen das so, dass man dann als </w:t>
      </w:r>
      <w:r w:rsidR="003232C4">
        <w:rPr>
          <w:rFonts w:eastAsia="Times New Roman" w:cstheme="minorHAnsi"/>
          <w:b/>
          <w:lang w:eastAsia="de-DE"/>
        </w:rPr>
        <w:t xml:space="preserve">ein </w:t>
      </w:r>
      <w:r>
        <w:rPr>
          <w:rFonts w:eastAsia="Times New Roman" w:cstheme="minorHAnsi"/>
          <w:b/>
          <w:lang w:eastAsia="de-DE"/>
        </w:rPr>
        <w:t xml:space="preserve">nicht </w:t>
      </w:r>
      <w:proofErr w:type="gramStart"/>
      <w:r w:rsidR="003232C4">
        <w:rPr>
          <w:rFonts w:eastAsia="Times New Roman" w:cstheme="minorHAnsi"/>
          <w:b/>
          <w:lang w:eastAsia="de-DE"/>
        </w:rPr>
        <w:t>Leistender  im</w:t>
      </w:r>
      <w:proofErr w:type="gramEnd"/>
      <w:r w:rsidR="003232C4">
        <w:rPr>
          <w:rFonts w:eastAsia="Times New Roman" w:cstheme="minorHAnsi"/>
          <w:b/>
          <w:lang w:eastAsia="de-DE"/>
        </w:rPr>
        <w:t xml:space="preserve"> Sinne des Vertrages</w:t>
      </w:r>
      <w:r>
        <w:rPr>
          <w:rFonts w:eastAsia="Times New Roman" w:cstheme="minorHAnsi"/>
          <w:b/>
          <w:lang w:eastAsia="de-DE"/>
        </w:rPr>
        <w:t xml:space="preserve"> keine Forderung stellen darf.</w:t>
      </w:r>
    </w:p>
    <w:p w14:paraId="25A38AAF" w14:textId="787B0C1A" w:rsidR="006F0257" w:rsidRDefault="005F4468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 xml:space="preserve">RA Reiser hat nicht nur nicht erfüllt, sondern sogar konträr </w:t>
      </w:r>
      <w:r w:rsidR="0009153E">
        <w:rPr>
          <w:rFonts w:eastAsia="Times New Roman" w:cstheme="minorHAnsi"/>
          <w:b/>
          <w:lang w:eastAsia="de-DE"/>
        </w:rPr>
        <w:t xml:space="preserve">zu seinem Auftrag </w:t>
      </w:r>
      <w:r>
        <w:rPr>
          <w:rFonts w:eastAsia="Times New Roman" w:cstheme="minorHAnsi"/>
          <w:b/>
          <w:lang w:eastAsia="de-DE"/>
        </w:rPr>
        <w:t>gehandelt.</w:t>
      </w:r>
    </w:p>
    <w:p w14:paraId="36F72DF6" w14:textId="77777777" w:rsidR="00367E3F" w:rsidRDefault="00367E3F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</w:p>
    <w:p w14:paraId="04CEBC2B" w14:textId="0955ADBF" w:rsidR="006F0257" w:rsidRDefault="006F0257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 xml:space="preserve">In der </w:t>
      </w:r>
      <w:proofErr w:type="gramStart"/>
      <w:r>
        <w:rPr>
          <w:rFonts w:eastAsia="Times New Roman" w:cstheme="minorHAnsi"/>
          <w:b/>
          <w:lang w:eastAsia="de-DE"/>
        </w:rPr>
        <w:t>Verhandlung  am</w:t>
      </w:r>
      <w:proofErr w:type="gramEnd"/>
      <w:r>
        <w:rPr>
          <w:rFonts w:eastAsia="Times New Roman" w:cstheme="minorHAnsi"/>
          <w:b/>
          <w:lang w:eastAsia="de-DE"/>
        </w:rPr>
        <w:t xml:space="preserve"> AG Marbach am 30.04.2024 hat  Richter Kraft wiederum behauptet, er habe keine Anlagen vom OLG Stuttgart bzw. vom AG Mahngericht Stuttgart erhalten. Sie seien im Anschreiben zwar erwähnt</w:t>
      </w:r>
      <w:r w:rsidR="00CC6CF8">
        <w:rPr>
          <w:rFonts w:eastAsia="Times New Roman" w:cstheme="minorHAnsi"/>
          <w:b/>
          <w:lang w:eastAsia="de-DE"/>
        </w:rPr>
        <w:t>,</w:t>
      </w:r>
      <w:r>
        <w:rPr>
          <w:rFonts w:eastAsia="Times New Roman" w:cstheme="minorHAnsi"/>
          <w:b/>
          <w:lang w:eastAsia="de-DE"/>
        </w:rPr>
        <w:t xml:space="preserve"> aber</w:t>
      </w:r>
      <w:r w:rsidR="00CC6CF8">
        <w:rPr>
          <w:rFonts w:eastAsia="Times New Roman" w:cstheme="minorHAnsi"/>
          <w:b/>
          <w:lang w:eastAsia="de-DE"/>
        </w:rPr>
        <w:t xml:space="preserve"> </w:t>
      </w:r>
      <w:proofErr w:type="gramStart"/>
      <w:r w:rsidR="00CC6CF8">
        <w:rPr>
          <w:rFonts w:eastAsia="Times New Roman" w:cstheme="minorHAnsi"/>
          <w:b/>
          <w:lang w:eastAsia="de-DE"/>
        </w:rPr>
        <w:t xml:space="preserve">nicht </w:t>
      </w:r>
      <w:r>
        <w:rPr>
          <w:rFonts w:eastAsia="Times New Roman" w:cstheme="minorHAnsi"/>
          <w:b/>
          <w:lang w:eastAsia="de-DE"/>
        </w:rPr>
        <w:t xml:space="preserve"> bei</w:t>
      </w:r>
      <w:proofErr w:type="gramEnd"/>
      <w:r>
        <w:rPr>
          <w:rFonts w:eastAsia="Times New Roman" w:cstheme="minorHAnsi"/>
          <w:b/>
          <w:lang w:eastAsia="de-DE"/>
        </w:rPr>
        <w:t xml:space="preserve"> ihm angekommen.</w:t>
      </w:r>
    </w:p>
    <w:p w14:paraId="55A207A1" w14:textId="184F4267" w:rsidR="00FE4E7E" w:rsidRDefault="00FE4E7E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>Ich habe ihm die Beweise, die 98 Seiten, dann in der Verhandlung überreicht und den Antrag gestellt,</w:t>
      </w:r>
      <w:r w:rsidR="003232C4">
        <w:rPr>
          <w:rFonts w:eastAsia="Times New Roman" w:cstheme="minorHAnsi"/>
          <w:b/>
          <w:lang w:eastAsia="de-DE"/>
        </w:rPr>
        <w:t xml:space="preserve"> </w:t>
      </w:r>
      <w:r>
        <w:rPr>
          <w:rFonts w:eastAsia="Times New Roman" w:cstheme="minorHAnsi"/>
          <w:b/>
          <w:lang w:eastAsia="de-DE"/>
        </w:rPr>
        <w:t xml:space="preserve">dass sie Bestandteil des </w:t>
      </w:r>
      <w:proofErr w:type="spellStart"/>
      <w:r>
        <w:rPr>
          <w:rFonts w:eastAsia="Times New Roman" w:cstheme="minorHAnsi"/>
          <w:b/>
          <w:lang w:eastAsia="de-DE"/>
        </w:rPr>
        <w:t>Protokolles</w:t>
      </w:r>
      <w:proofErr w:type="spellEnd"/>
      <w:r>
        <w:rPr>
          <w:rFonts w:eastAsia="Times New Roman" w:cstheme="minorHAnsi"/>
          <w:b/>
          <w:lang w:eastAsia="de-DE"/>
        </w:rPr>
        <w:t xml:space="preserve"> werden. </w:t>
      </w:r>
    </w:p>
    <w:p w14:paraId="7C7ECB4C" w14:textId="77777777" w:rsidR="003232C4" w:rsidRDefault="003232C4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</w:p>
    <w:p w14:paraId="39FD9916" w14:textId="77777777" w:rsidR="00FE4E7E" w:rsidRDefault="00367E3F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>Nach der Auskunft des AG Stuttgart</w:t>
      </w:r>
      <w:r w:rsidR="00FE4E7E">
        <w:rPr>
          <w:rFonts w:eastAsia="Times New Roman" w:cstheme="minorHAnsi"/>
          <w:b/>
          <w:lang w:eastAsia="de-DE"/>
        </w:rPr>
        <w:t>, Frau Schnieder,</w:t>
      </w:r>
      <w:r>
        <w:rPr>
          <w:rFonts w:eastAsia="Times New Roman" w:cstheme="minorHAnsi"/>
          <w:b/>
          <w:lang w:eastAsia="de-DE"/>
        </w:rPr>
        <w:t xml:space="preserve"> wurden am </w:t>
      </w:r>
    </w:p>
    <w:p w14:paraId="1FE00381" w14:textId="77777777" w:rsidR="00FE4E7E" w:rsidRDefault="00367E3F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>12., 23.,</w:t>
      </w:r>
      <w:r w:rsidR="00FE4E7E">
        <w:rPr>
          <w:rFonts w:eastAsia="Times New Roman" w:cstheme="minorHAnsi"/>
          <w:b/>
          <w:lang w:eastAsia="de-DE"/>
        </w:rPr>
        <w:t xml:space="preserve"> </w:t>
      </w:r>
      <w:r>
        <w:rPr>
          <w:rFonts w:eastAsia="Times New Roman" w:cstheme="minorHAnsi"/>
          <w:b/>
          <w:lang w:eastAsia="de-DE"/>
        </w:rPr>
        <w:t>24.,</w:t>
      </w:r>
      <w:r w:rsidR="00FE4E7E">
        <w:rPr>
          <w:rFonts w:eastAsia="Times New Roman" w:cstheme="minorHAnsi"/>
          <w:b/>
          <w:lang w:eastAsia="de-DE"/>
        </w:rPr>
        <w:t xml:space="preserve"> </w:t>
      </w:r>
      <w:r>
        <w:rPr>
          <w:rFonts w:eastAsia="Times New Roman" w:cstheme="minorHAnsi"/>
          <w:b/>
          <w:lang w:eastAsia="de-DE"/>
        </w:rPr>
        <w:t>25.,</w:t>
      </w:r>
      <w:r w:rsidR="00FE4E7E">
        <w:rPr>
          <w:rFonts w:eastAsia="Times New Roman" w:cstheme="minorHAnsi"/>
          <w:b/>
          <w:lang w:eastAsia="de-DE"/>
        </w:rPr>
        <w:t xml:space="preserve"> </w:t>
      </w:r>
      <w:r>
        <w:rPr>
          <w:rFonts w:eastAsia="Times New Roman" w:cstheme="minorHAnsi"/>
          <w:b/>
          <w:lang w:eastAsia="de-DE"/>
        </w:rPr>
        <w:t>29.,</w:t>
      </w:r>
      <w:r w:rsidR="00FE4E7E">
        <w:rPr>
          <w:rFonts w:eastAsia="Times New Roman" w:cstheme="minorHAnsi"/>
          <w:b/>
          <w:lang w:eastAsia="de-DE"/>
        </w:rPr>
        <w:t xml:space="preserve"> </w:t>
      </w:r>
      <w:r>
        <w:rPr>
          <w:rFonts w:eastAsia="Times New Roman" w:cstheme="minorHAnsi"/>
          <w:b/>
          <w:lang w:eastAsia="de-DE"/>
        </w:rPr>
        <w:t xml:space="preserve">30., und 31. Januar </w:t>
      </w:r>
      <w:r w:rsidR="00FE4E7E">
        <w:rPr>
          <w:rFonts w:eastAsia="Times New Roman" w:cstheme="minorHAnsi"/>
          <w:b/>
          <w:lang w:eastAsia="de-DE"/>
        </w:rPr>
        <w:t>2024</w:t>
      </w:r>
    </w:p>
    <w:p w14:paraId="13DEBB56" w14:textId="7B87B2B7" w:rsidR="00367E3F" w:rsidRDefault="00367E3F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>Akten an das AG Marbach überstellt, per Bea und dann noch per Post.</w:t>
      </w:r>
    </w:p>
    <w:p w14:paraId="5ED032BB" w14:textId="77777777" w:rsidR="00FE4E7E" w:rsidRDefault="00FE4E7E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</w:p>
    <w:p w14:paraId="289DDDF3" w14:textId="6283E34C" w:rsidR="00CC6CF8" w:rsidRDefault="00CC6CF8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 xml:space="preserve">In der </w:t>
      </w:r>
      <w:proofErr w:type="gramStart"/>
      <w:r>
        <w:rPr>
          <w:rFonts w:eastAsia="Times New Roman" w:cstheme="minorHAnsi"/>
          <w:b/>
          <w:lang w:eastAsia="de-DE"/>
        </w:rPr>
        <w:t>Verhandlung  am</w:t>
      </w:r>
      <w:proofErr w:type="gramEnd"/>
      <w:r>
        <w:rPr>
          <w:rFonts w:eastAsia="Times New Roman" w:cstheme="minorHAnsi"/>
          <w:b/>
          <w:lang w:eastAsia="de-DE"/>
        </w:rPr>
        <w:t xml:space="preserve"> AG Marbach am 30.04.2024 hat  </w:t>
      </w:r>
      <w:r>
        <w:rPr>
          <w:rFonts w:eastAsia="Times New Roman" w:cstheme="minorHAnsi"/>
          <w:b/>
          <w:lang w:eastAsia="de-DE"/>
        </w:rPr>
        <w:t xml:space="preserve">RA Reiser sogar dem Richter eine Umformulierung des Vollstreckungsbescheides diktiert, die für ihn </w:t>
      </w:r>
      <w:r>
        <w:rPr>
          <w:rFonts w:eastAsia="Times New Roman" w:cstheme="minorHAnsi"/>
          <w:b/>
          <w:lang w:eastAsia="de-DE"/>
        </w:rPr>
        <w:t>vorteilhafter ist.</w:t>
      </w:r>
    </w:p>
    <w:p w14:paraId="2B6CB933" w14:textId="77777777" w:rsidR="003232C4" w:rsidRDefault="003232C4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</w:p>
    <w:p w14:paraId="23DC5A90" w14:textId="5FE3160D" w:rsidR="00367E3F" w:rsidRDefault="00367E3F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 xml:space="preserve">Der </w:t>
      </w:r>
      <w:r w:rsidR="00CC6CF8">
        <w:rPr>
          <w:rFonts w:eastAsia="Times New Roman" w:cstheme="minorHAnsi"/>
          <w:b/>
          <w:lang w:eastAsia="de-DE"/>
        </w:rPr>
        <w:t xml:space="preserve">Richter fragte </w:t>
      </w:r>
      <w:r w:rsidR="003232C4">
        <w:rPr>
          <w:rFonts w:eastAsia="Times New Roman" w:cstheme="minorHAnsi"/>
          <w:b/>
          <w:lang w:eastAsia="de-DE"/>
        </w:rPr>
        <w:t xml:space="preserve">RA </w:t>
      </w:r>
      <w:r w:rsidR="003232C4">
        <w:rPr>
          <w:rFonts w:eastAsia="Times New Roman" w:cstheme="minorHAnsi"/>
          <w:b/>
          <w:lang w:eastAsia="de-DE"/>
        </w:rPr>
        <w:t>Reiser</w:t>
      </w:r>
      <w:r w:rsidR="00CC6CF8">
        <w:rPr>
          <w:rFonts w:eastAsia="Times New Roman" w:cstheme="minorHAnsi"/>
          <w:b/>
          <w:lang w:eastAsia="de-DE"/>
        </w:rPr>
        <w:t>,</w:t>
      </w:r>
      <w:r>
        <w:rPr>
          <w:rFonts w:eastAsia="Times New Roman" w:cstheme="minorHAnsi"/>
          <w:b/>
          <w:lang w:eastAsia="de-DE"/>
        </w:rPr>
        <w:t xml:space="preserve"> </w:t>
      </w:r>
      <w:r w:rsidR="00CC6CF8">
        <w:rPr>
          <w:rFonts w:eastAsia="Times New Roman" w:cstheme="minorHAnsi"/>
          <w:b/>
          <w:lang w:eastAsia="de-DE"/>
        </w:rPr>
        <w:t xml:space="preserve">ob er die Urteilsverkündung schon auf den 02.05.2424 festsetzen könne, und ob </w:t>
      </w:r>
      <w:r>
        <w:rPr>
          <w:rFonts w:eastAsia="Times New Roman" w:cstheme="minorHAnsi"/>
          <w:b/>
          <w:lang w:eastAsia="de-DE"/>
        </w:rPr>
        <w:t xml:space="preserve">er da auch schon die Urteilsbegründung fertig haben müsse. </w:t>
      </w:r>
    </w:p>
    <w:p w14:paraId="005F996E" w14:textId="77777777" w:rsidR="003232C4" w:rsidRDefault="003232C4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</w:p>
    <w:p w14:paraId="351C132B" w14:textId="77777777" w:rsidR="00E502BA" w:rsidRDefault="00367E3F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 xml:space="preserve">Und zu mir: </w:t>
      </w:r>
    </w:p>
    <w:p w14:paraId="5F1A26F7" w14:textId="0000ADE6" w:rsidR="00367E3F" w:rsidRDefault="00367E3F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 xml:space="preserve">Was ich in der Verhandlung vortrage, sei nicht mehr rechtswirksam, er habe das Verfahren </w:t>
      </w:r>
      <w:proofErr w:type="spellStart"/>
      <w:r>
        <w:rPr>
          <w:rFonts w:eastAsia="Times New Roman" w:cstheme="minorHAnsi"/>
          <w:b/>
          <w:lang w:eastAsia="de-DE"/>
        </w:rPr>
        <w:t>praecludiert</w:t>
      </w:r>
      <w:proofErr w:type="spellEnd"/>
      <w:r>
        <w:rPr>
          <w:rFonts w:eastAsia="Times New Roman" w:cstheme="minorHAnsi"/>
          <w:b/>
          <w:lang w:eastAsia="de-DE"/>
        </w:rPr>
        <w:t xml:space="preserve">. </w:t>
      </w:r>
    </w:p>
    <w:p w14:paraId="4BF5F4A9" w14:textId="78F8581F" w:rsidR="003232C4" w:rsidRDefault="003232C4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 xml:space="preserve">Er forderte mich vielfach, ich weiß nicht mehr wie oft, </w:t>
      </w:r>
      <w:proofErr w:type="gramStart"/>
      <w:r>
        <w:rPr>
          <w:rFonts w:eastAsia="Times New Roman" w:cstheme="minorHAnsi"/>
          <w:b/>
          <w:lang w:eastAsia="de-DE"/>
        </w:rPr>
        <w:t>auf,  ich</w:t>
      </w:r>
      <w:proofErr w:type="gramEnd"/>
      <w:r>
        <w:rPr>
          <w:rFonts w:eastAsia="Times New Roman" w:cstheme="minorHAnsi"/>
          <w:b/>
          <w:lang w:eastAsia="de-DE"/>
        </w:rPr>
        <w:t xml:space="preserve"> solle meinen Einspruch zurückziehen,  sogar noch eine Minute vor Schluss, </w:t>
      </w:r>
      <w:r w:rsidR="00E502BA">
        <w:rPr>
          <w:rFonts w:eastAsia="Times New Roman" w:cstheme="minorHAnsi"/>
          <w:b/>
          <w:lang w:eastAsia="de-DE"/>
        </w:rPr>
        <w:t>was</w:t>
      </w:r>
      <w:r>
        <w:rPr>
          <w:rFonts w:eastAsia="Times New Roman" w:cstheme="minorHAnsi"/>
          <w:b/>
          <w:lang w:eastAsia="de-DE"/>
        </w:rPr>
        <w:t xml:space="preserve"> ich schon genauso vielfach verneint hatte, </w:t>
      </w:r>
      <w:r w:rsidR="00E502BA">
        <w:rPr>
          <w:rFonts w:eastAsia="Times New Roman" w:cstheme="minorHAnsi"/>
          <w:b/>
          <w:lang w:eastAsia="de-DE"/>
        </w:rPr>
        <w:t>und schlussendlich auch verweigerte.</w:t>
      </w:r>
    </w:p>
    <w:p w14:paraId="51877969" w14:textId="77777777" w:rsidR="003232C4" w:rsidRDefault="003232C4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</w:p>
    <w:p w14:paraId="0BC5733A" w14:textId="7CA9723F" w:rsidR="00367E3F" w:rsidRDefault="00367E3F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>Und ich hatte auf das Vortragsrecht gebaut</w:t>
      </w:r>
      <w:r w:rsidR="003232C4">
        <w:rPr>
          <w:rFonts w:eastAsia="Times New Roman" w:cstheme="minorHAnsi"/>
          <w:b/>
          <w:lang w:eastAsia="de-DE"/>
        </w:rPr>
        <w:t>, d.h. „Was einem Richter nicht in der Verhandlung vor Ohren kommt, das gilt wie nicht existent“</w:t>
      </w:r>
      <w:r>
        <w:rPr>
          <w:rFonts w:eastAsia="Times New Roman" w:cstheme="minorHAnsi"/>
          <w:b/>
          <w:lang w:eastAsia="de-DE"/>
        </w:rPr>
        <w:t xml:space="preserve">. Das stimme nicht, sagte </w:t>
      </w:r>
      <w:r w:rsidR="003232C4">
        <w:rPr>
          <w:rFonts w:eastAsia="Times New Roman" w:cstheme="minorHAnsi"/>
          <w:b/>
          <w:lang w:eastAsia="de-DE"/>
        </w:rPr>
        <w:t>der Richter</w:t>
      </w:r>
      <w:r>
        <w:rPr>
          <w:rFonts w:eastAsia="Times New Roman" w:cstheme="minorHAnsi"/>
          <w:b/>
          <w:lang w:eastAsia="de-DE"/>
        </w:rPr>
        <w:t xml:space="preserve"> mir.</w:t>
      </w:r>
    </w:p>
    <w:p w14:paraId="51037E27" w14:textId="77777777" w:rsidR="003232C4" w:rsidRDefault="003232C4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</w:p>
    <w:p w14:paraId="67B1A5C9" w14:textId="36DD485F" w:rsidR="003232C4" w:rsidRDefault="003232C4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>Er setzte die Urteilsverkündung auf den 07.05.2024 fest.</w:t>
      </w:r>
    </w:p>
    <w:p w14:paraId="0F7F54F0" w14:textId="7CE7A324" w:rsidR="003232C4" w:rsidRDefault="003232C4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>Das ist auch sehr knapp.</w:t>
      </w:r>
    </w:p>
    <w:p w14:paraId="39D7B3AB" w14:textId="77777777" w:rsidR="00E502BA" w:rsidRDefault="00367E3F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>Ich möchte aber vorher das Protokoll kontrollieren</w:t>
      </w:r>
      <w:r w:rsidR="003232C4">
        <w:rPr>
          <w:rFonts w:eastAsia="Times New Roman" w:cstheme="minorHAnsi"/>
          <w:b/>
          <w:lang w:eastAsia="de-DE"/>
        </w:rPr>
        <w:t xml:space="preserve"> und eventuell ergänzen oder korrigieren</w:t>
      </w:r>
    </w:p>
    <w:p w14:paraId="70358DF2" w14:textId="5F46A8B2" w:rsidR="008D66D5" w:rsidRDefault="00E502BA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>Und sicher auch Akteneinsicht nehmen</w:t>
      </w:r>
      <w:r w:rsidR="003232C4">
        <w:rPr>
          <w:rFonts w:eastAsia="Times New Roman" w:cstheme="minorHAnsi"/>
          <w:b/>
          <w:lang w:eastAsia="de-DE"/>
        </w:rPr>
        <w:t>.</w:t>
      </w:r>
    </w:p>
    <w:p w14:paraId="49EC97D5" w14:textId="0AC28618" w:rsidR="003232C4" w:rsidRDefault="003232C4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>Ich weiß nicht, ob das alles rechtens ist, was in dieser Verhandlung so vor sich ging.</w:t>
      </w:r>
    </w:p>
    <w:p w14:paraId="5ECC1E63" w14:textId="77777777" w:rsidR="003232C4" w:rsidRDefault="003232C4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</w:p>
    <w:p w14:paraId="137567D0" w14:textId="77777777" w:rsidR="003232C4" w:rsidRDefault="003232C4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</w:p>
    <w:p w14:paraId="764C487A" w14:textId="78B3BCC3" w:rsidR="00207CCF" w:rsidRDefault="00A95FB1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>Freundliche Grüße</w:t>
      </w:r>
      <w:r w:rsidR="008D66D5">
        <w:rPr>
          <w:rFonts w:eastAsia="Times New Roman" w:cstheme="minorHAnsi"/>
          <w:b/>
          <w:lang w:eastAsia="de-DE"/>
        </w:rPr>
        <w:t xml:space="preserve">                                                              </w:t>
      </w:r>
    </w:p>
    <w:p w14:paraId="05D2EF80" w14:textId="77777777" w:rsidR="00207CCF" w:rsidRDefault="00207CCF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</w:p>
    <w:p w14:paraId="29825E46" w14:textId="77777777" w:rsidR="00E502BA" w:rsidRDefault="00207CCF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 xml:space="preserve">                                                           </w:t>
      </w:r>
    </w:p>
    <w:p w14:paraId="165A2F59" w14:textId="3DABB9B8" w:rsidR="008D66D5" w:rsidRPr="00A95FB1" w:rsidRDefault="00E502BA" w:rsidP="008D66D5">
      <w:pPr>
        <w:tabs>
          <w:tab w:val="left" w:pos="4253"/>
        </w:tabs>
        <w:spacing w:line="240" w:lineRule="auto"/>
        <w:contextualSpacing/>
        <w:rPr>
          <w:rFonts w:eastAsia="Times New Roman" w:cstheme="minorHAnsi"/>
          <w:b/>
          <w:lang w:eastAsia="de-DE"/>
        </w:rPr>
      </w:pPr>
      <w:r>
        <w:rPr>
          <w:rFonts w:eastAsia="Times New Roman" w:cstheme="minorHAnsi"/>
          <w:b/>
          <w:lang w:eastAsia="de-DE"/>
        </w:rPr>
        <w:t xml:space="preserve">                                                          </w:t>
      </w:r>
      <w:r w:rsidR="008D66D5">
        <w:rPr>
          <w:rFonts w:eastAsia="Times New Roman" w:cstheme="minorHAnsi"/>
          <w:b/>
          <w:lang w:eastAsia="de-DE"/>
        </w:rPr>
        <w:t>Katharina Gutsche</w:t>
      </w:r>
    </w:p>
    <w:sectPr w:rsidR="008D66D5" w:rsidRPr="00A95FB1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8F8E14" w14:textId="77777777" w:rsidR="00BB17B2" w:rsidRDefault="00BB17B2" w:rsidP="00921791">
      <w:pPr>
        <w:spacing w:after="0" w:line="240" w:lineRule="auto"/>
      </w:pPr>
      <w:r>
        <w:separator/>
      </w:r>
    </w:p>
  </w:endnote>
  <w:endnote w:type="continuationSeparator" w:id="0">
    <w:p w14:paraId="35955BFE" w14:textId="77777777" w:rsidR="00BB17B2" w:rsidRDefault="00BB17B2" w:rsidP="00921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42BCA0" w14:textId="4409006E" w:rsidR="00207CCF" w:rsidRDefault="00207CCF" w:rsidP="00207CCF">
    <w:pPr>
      <w:tabs>
        <w:tab w:val="left" w:pos="4253"/>
      </w:tabs>
      <w:spacing w:line="240" w:lineRule="auto"/>
      <w:contextualSpacing/>
      <w:rPr>
        <w:rFonts w:eastAsia="Times New Roman" w:cstheme="minorHAnsi"/>
        <w:b/>
        <w:lang w:eastAsia="de-DE"/>
      </w:rPr>
    </w:pPr>
    <w:r w:rsidRPr="00E131D9">
      <w:rPr>
        <w:rFonts w:eastAsia="Times New Roman" w:cstheme="minorHAnsi"/>
        <w:b/>
        <w:lang w:eastAsia="de-DE"/>
      </w:rPr>
      <w:t xml:space="preserve">AZ   </w:t>
    </w:r>
    <w:r>
      <w:rPr>
        <w:rFonts w:eastAsia="Times New Roman" w:cstheme="minorHAnsi"/>
        <w:b/>
        <w:lang w:eastAsia="de-DE"/>
      </w:rPr>
      <w:t xml:space="preserve">8 W 351 / </w:t>
    </w:r>
    <w:proofErr w:type="gramStart"/>
    <w:r>
      <w:rPr>
        <w:rFonts w:eastAsia="Times New Roman" w:cstheme="minorHAnsi"/>
        <w:b/>
        <w:lang w:eastAsia="de-DE"/>
      </w:rPr>
      <w:t>23  O</w:t>
    </w:r>
    <w:r w:rsidRPr="00E131D9">
      <w:rPr>
        <w:rFonts w:eastAsia="Times New Roman" w:cstheme="minorHAnsi"/>
        <w:b/>
        <w:lang w:eastAsia="de-DE"/>
      </w:rPr>
      <w:t>LG</w:t>
    </w:r>
    <w:proofErr w:type="gramEnd"/>
    <w:r w:rsidRPr="00E131D9">
      <w:rPr>
        <w:rFonts w:eastAsia="Times New Roman" w:cstheme="minorHAnsi"/>
        <w:b/>
        <w:lang w:eastAsia="de-DE"/>
      </w:rPr>
      <w:t xml:space="preserve"> </w:t>
    </w:r>
    <w:r>
      <w:rPr>
        <w:rFonts w:eastAsia="Times New Roman" w:cstheme="minorHAnsi"/>
        <w:b/>
        <w:lang w:eastAsia="de-DE"/>
      </w:rPr>
      <w:t>Stuttgart</w:t>
    </w:r>
    <w:r>
      <w:rPr>
        <w:rFonts w:eastAsia="Times New Roman" w:cstheme="minorHAnsi"/>
        <w:b/>
        <w:lang w:eastAsia="de-DE"/>
      </w:rPr>
      <w:t>,</w:t>
    </w:r>
    <w:r>
      <w:rPr>
        <w:rFonts w:eastAsia="Times New Roman" w:cstheme="minorHAnsi"/>
        <w:b/>
        <w:lang w:eastAsia="de-DE"/>
      </w:rPr>
      <w:t xml:space="preserve"> </w:t>
    </w:r>
    <w:r>
      <w:rPr>
        <w:rFonts w:eastAsia="Times New Roman" w:cstheme="minorHAnsi"/>
        <w:b/>
        <w:lang w:eastAsia="de-DE"/>
      </w:rPr>
      <w:t>„</w:t>
    </w:r>
    <w:r>
      <w:rPr>
        <w:rFonts w:eastAsia="Times New Roman" w:cstheme="minorHAnsi"/>
        <w:b/>
        <w:lang w:eastAsia="de-DE"/>
      </w:rPr>
      <w:t>Prozessbevollmächtigter</w:t>
    </w:r>
    <w:r>
      <w:rPr>
        <w:rFonts w:eastAsia="Times New Roman" w:cstheme="minorHAnsi"/>
        <w:b/>
        <w:lang w:eastAsia="de-DE"/>
      </w:rPr>
      <w:t>“</w:t>
    </w:r>
    <w:r>
      <w:rPr>
        <w:rFonts w:eastAsia="Times New Roman" w:cstheme="minorHAnsi"/>
        <w:b/>
        <w:lang w:eastAsia="de-DE"/>
      </w:rPr>
      <w:t xml:space="preserve"> Markus Reiser</w:t>
    </w:r>
    <w:r>
      <w:rPr>
        <w:rFonts w:eastAsia="Times New Roman" w:cstheme="minorHAnsi"/>
        <w:b/>
        <w:lang w:eastAsia="de-DE"/>
      </w:rPr>
      <w:t xml:space="preserve"> </w:t>
    </w:r>
    <w:r>
      <w:rPr>
        <w:rFonts w:eastAsia="Times New Roman" w:cstheme="minorHAnsi"/>
        <w:b/>
        <w:lang w:eastAsia="de-DE"/>
      </w:rPr>
      <w:t>ist kontrafaktisch</w:t>
    </w:r>
  </w:p>
  <w:p w14:paraId="03C72C25" w14:textId="16A2F760" w:rsidR="00207CCF" w:rsidRDefault="00207CCF">
    <w:pPr>
      <w:pStyle w:val="Fuzeile"/>
    </w:pPr>
  </w:p>
  <w:p w14:paraId="47CA5650" w14:textId="77777777" w:rsidR="00207CCF" w:rsidRDefault="00207CC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B871CA" w14:textId="77777777" w:rsidR="00BB17B2" w:rsidRDefault="00BB17B2" w:rsidP="00921791">
      <w:pPr>
        <w:spacing w:after="0" w:line="240" w:lineRule="auto"/>
      </w:pPr>
      <w:r>
        <w:separator/>
      </w:r>
    </w:p>
  </w:footnote>
  <w:footnote w:type="continuationSeparator" w:id="0">
    <w:p w14:paraId="1A71FA10" w14:textId="77777777" w:rsidR="00BB17B2" w:rsidRDefault="00BB17B2" w:rsidP="00921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52256375"/>
      <w:docPartObj>
        <w:docPartGallery w:val="Page Numbers (Top of Page)"/>
        <w:docPartUnique/>
      </w:docPartObj>
    </w:sdtPr>
    <w:sdtContent>
      <w:p w14:paraId="17AF4DFE" w14:textId="7E78D2DD" w:rsidR="00921791" w:rsidRDefault="00921791">
        <w:pPr>
          <w:pStyle w:val="Kopf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E386D5" w14:textId="77777777" w:rsidR="00921791" w:rsidRDefault="0092179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E25CC1"/>
    <w:multiLevelType w:val="hybridMultilevel"/>
    <w:tmpl w:val="AB78B3B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214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59C"/>
    <w:rsid w:val="0001559C"/>
    <w:rsid w:val="00063D36"/>
    <w:rsid w:val="0009153E"/>
    <w:rsid w:val="00207CCF"/>
    <w:rsid w:val="00286543"/>
    <w:rsid w:val="002D05D0"/>
    <w:rsid w:val="003232C4"/>
    <w:rsid w:val="00367E3F"/>
    <w:rsid w:val="003939A3"/>
    <w:rsid w:val="004165FA"/>
    <w:rsid w:val="005F29A9"/>
    <w:rsid w:val="005F4468"/>
    <w:rsid w:val="006F0257"/>
    <w:rsid w:val="00754255"/>
    <w:rsid w:val="00760DF4"/>
    <w:rsid w:val="008D66D5"/>
    <w:rsid w:val="00921791"/>
    <w:rsid w:val="00990AF0"/>
    <w:rsid w:val="00A95FB1"/>
    <w:rsid w:val="00BB17B2"/>
    <w:rsid w:val="00C11350"/>
    <w:rsid w:val="00C5457B"/>
    <w:rsid w:val="00CC6CF8"/>
    <w:rsid w:val="00E502BA"/>
    <w:rsid w:val="00F62F83"/>
    <w:rsid w:val="00FE4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E5AB9"/>
  <w15:chartTrackingRefBased/>
  <w15:docId w15:val="{8D36192F-6844-46D8-8F40-2C028AA17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1559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217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1791"/>
  </w:style>
  <w:style w:type="paragraph" w:styleId="Fuzeile">
    <w:name w:val="footer"/>
    <w:basedOn w:val="Standard"/>
    <w:link w:val="FuzeileZchn"/>
    <w:uiPriority w:val="99"/>
    <w:unhideWhenUsed/>
    <w:rsid w:val="009217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1791"/>
  </w:style>
  <w:style w:type="paragraph" w:styleId="Listenabsatz">
    <w:name w:val="List Paragraph"/>
    <w:basedOn w:val="Standard"/>
    <w:uiPriority w:val="34"/>
    <w:qFormat/>
    <w:rsid w:val="002D05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1043</Words>
  <Characters>6571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Katharina Gutsche</dc:creator>
  <cp:keywords/>
  <dc:description/>
  <cp:lastModifiedBy>Katharina Gutsche</cp:lastModifiedBy>
  <cp:revision>4</cp:revision>
  <cp:lastPrinted>2024-05-04T22:54:00Z</cp:lastPrinted>
  <dcterms:created xsi:type="dcterms:W3CDTF">2024-05-04T19:36:00Z</dcterms:created>
  <dcterms:modified xsi:type="dcterms:W3CDTF">2024-05-04T23:30:00Z</dcterms:modified>
</cp:coreProperties>
</file>